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76DDA4" w14:textId="77777777" w:rsidR="00E23ECC" w:rsidRDefault="00E23ECC" w:rsidP="00E23ECC">
      <w:pPr>
        <w:tabs>
          <w:tab w:val="left" w:pos="5040"/>
        </w:tabs>
        <w:rPr>
          <w:b/>
        </w:rPr>
      </w:pPr>
    </w:p>
    <w:p w14:paraId="4F21ACFA" w14:textId="77777777" w:rsidR="00E23ECC" w:rsidRPr="00CA1C78" w:rsidRDefault="001F6E6D" w:rsidP="00F47D5C">
      <w:pPr>
        <w:tabs>
          <w:tab w:val="left" w:pos="7920"/>
        </w:tabs>
        <w:jc w:val="right"/>
        <w:rPr>
          <w:b/>
          <w:sz w:val="22"/>
          <w:szCs w:val="22"/>
        </w:rPr>
      </w:pPr>
      <w:r>
        <w:rPr>
          <w:noProof/>
        </w:rPr>
        <w:drawing>
          <wp:anchor distT="0" distB="0" distL="114300" distR="114300" simplePos="0" relativeHeight="251657728" behindDoc="0" locked="0" layoutInCell="1" allowOverlap="1" wp14:anchorId="3152DF0D" wp14:editId="5343D422">
            <wp:simplePos x="0" y="0"/>
            <wp:positionH relativeFrom="margin">
              <wp:align>left</wp:align>
            </wp:positionH>
            <wp:positionV relativeFrom="margin">
              <wp:align>top</wp:align>
            </wp:positionV>
            <wp:extent cx="3169920" cy="731520"/>
            <wp:effectExtent l="0" t="0" r="0" b="0"/>
            <wp:wrapSquare wrapText="bothSides"/>
            <wp:docPr id="2" name="Picture 2" descr="BudnickLogo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udnickLogo_Colo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69920" cy="731520"/>
                    </a:xfrm>
                    <a:prstGeom prst="rect">
                      <a:avLst/>
                    </a:prstGeom>
                    <a:noFill/>
                    <a:ln>
                      <a:noFill/>
                    </a:ln>
                  </pic:spPr>
                </pic:pic>
              </a:graphicData>
            </a:graphic>
            <wp14:sizeRelH relativeFrom="page">
              <wp14:pctWidth>0</wp14:pctWidth>
            </wp14:sizeRelH>
            <wp14:sizeRelV relativeFrom="page">
              <wp14:pctHeight>0</wp14:pctHeight>
            </wp14:sizeRelV>
          </wp:anchor>
        </w:drawing>
      </w:r>
      <w:r w:rsidR="00E23ECC">
        <w:rPr>
          <w:b/>
          <w:sz w:val="28"/>
          <w:szCs w:val="28"/>
        </w:rPr>
        <w:tab/>
      </w:r>
    </w:p>
    <w:p w14:paraId="59F5C8D6" w14:textId="77777777" w:rsidR="00E23ECC" w:rsidRPr="00CA1C78" w:rsidRDefault="00E23ECC" w:rsidP="00E23ECC">
      <w:pPr>
        <w:tabs>
          <w:tab w:val="left" w:pos="7200"/>
        </w:tabs>
        <w:rPr>
          <w:b/>
          <w:sz w:val="22"/>
          <w:szCs w:val="22"/>
        </w:rPr>
      </w:pPr>
    </w:p>
    <w:p w14:paraId="4526A7A9" w14:textId="77777777" w:rsidR="00F47D5C" w:rsidRDefault="00F47D5C" w:rsidP="00E23ECC">
      <w:pPr>
        <w:tabs>
          <w:tab w:val="left" w:pos="7200"/>
        </w:tabs>
        <w:jc w:val="center"/>
        <w:rPr>
          <w:b/>
        </w:rPr>
      </w:pPr>
    </w:p>
    <w:p w14:paraId="76FAEA23" w14:textId="77777777" w:rsidR="00F47D5C" w:rsidRDefault="00F47D5C" w:rsidP="00F47D5C">
      <w:pPr>
        <w:tabs>
          <w:tab w:val="left" w:pos="7200"/>
        </w:tabs>
        <w:jc w:val="center"/>
        <w:rPr>
          <w:b/>
        </w:rPr>
      </w:pPr>
    </w:p>
    <w:p w14:paraId="12F54890" w14:textId="77777777" w:rsidR="00087DBE" w:rsidRPr="00BD7906" w:rsidRDefault="00087DBE" w:rsidP="00087DBE">
      <w:pPr>
        <w:pStyle w:val="NoSpacing"/>
        <w:jc w:val="center"/>
        <w:rPr>
          <w:rFonts w:ascii="Tahoma" w:hAnsi="Tahoma" w:cs="Tahoma"/>
          <w:b/>
          <w:sz w:val="24"/>
          <w:szCs w:val="24"/>
        </w:rPr>
      </w:pPr>
      <w:r w:rsidRPr="00BD7906">
        <w:rPr>
          <w:rFonts w:ascii="Tahoma" w:hAnsi="Tahoma" w:cs="Tahoma"/>
          <w:b/>
          <w:sz w:val="24"/>
          <w:szCs w:val="24"/>
        </w:rPr>
        <w:t>*Job Posting*</w:t>
      </w:r>
    </w:p>
    <w:p w14:paraId="66ED7BED" w14:textId="04D3953C" w:rsidR="00087DBE" w:rsidRPr="000130B5" w:rsidRDefault="00C90277" w:rsidP="00087DBE">
      <w:pPr>
        <w:pStyle w:val="NoSpacing"/>
        <w:jc w:val="right"/>
        <w:rPr>
          <w:rFonts w:ascii="Tahoma" w:hAnsi="Tahoma" w:cs="Tahoma"/>
          <w:sz w:val="20"/>
          <w:szCs w:val="20"/>
        </w:rPr>
      </w:pPr>
      <w:r>
        <w:rPr>
          <w:rFonts w:ascii="Tahoma" w:hAnsi="Tahoma" w:cs="Tahoma"/>
          <w:sz w:val="20"/>
          <w:szCs w:val="20"/>
        </w:rPr>
        <w:t>05/01/2026</w:t>
      </w:r>
    </w:p>
    <w:p w14:paraId="140E76C4" w14:textId="7F820163" w:rsidR="00E96D13" w:rsidRPr="000130B5" w:rsidRDefault="00BD7906" w:rsidP="00BD7906">
      <w:pPr>
        <w:pStyle w:val="NoSpacing"/>
        <w:rPr>
          <w:rFonts w:ascii="Tahoma" w:hAnsi="Tahoma" w:cs="Tahoma"/>
          <w:b/>
          <w:sz w:val="24"/>
          <w:szCs w:val="24"/>
        </w:rPr>
      </w:pPr>
      <w:r w:rsidRPr="000130B5">
        <w:rPr>
          <w:rFonts w:ascii="Tahoma" w:hAnsi="Tahoma" w:cs="Tahoma"/>
          <w:b/>
          <w:sz w:val="24"/>
          <w:szCs w:val="24"/>
        </w:rPr>
        <w:t xml:space="preserve">Title: </w:t>
      </w:r>
      <w:r w:rsidR="00C90277">
        <w:rPr>
          <w:rFonts w:ascii="Tahoma" w:hAnsi="Tahoma" w:cs="Tahoma"/>
          <w:b/>
          <w:sz w:val="24"/>
          <w:szCs w:val="24"/>
          <w:u w:val="single"/>
        </w:rPr>
        <w:t>CRM &amp; Business Systems</w:t>
      </w:r>
      <w:r w:rsidR="000B3FDD">
        <w:rPr>
          <w:rFonts w:ascii="Tahoma" w:hAnsi="Tahoma" w:cs="Tahoma"/>
          <w:b/>
          <w:sz w:val="24"/>
          <w:szCs w:val="24"/>
          <w:u w:val="single"/>
        </w:rPr>
        <w:t xml:space="preserve"> </w:t>
      </w:r>
      <w:r w:rsidR="002D3556">
        <w:rPr>
          <w:rFonts w:ascii="Tahoma" w:hAnsi="Tahoma" w:cs="Tahoma"/>
          <w:b/>
          <w:sz w:val="24"/>
          <w:szCs w:val="24"/>
          <w:u w:val="single"/>
        </w:rPr>
        <w:t>Analyst</w:t>
      </w:r>
      <w:r w:rsidR="00757973">
        <w:rPr>
          <w:rFonts w:ascii="Tahoma" w:hAnsi="Tahoma" w:cs="Tahoma"/>
          <w:b/>
          <w:sz w:val="24"/>
          <w:szCs w:val="24"/>
          <w:u w:val="single"/>
        </w:rPr>
        <w:t xml:space="preserve"> </w:t>
      </w:r>
    </w:p>
    <w:p w14:paraId="09EEFB66" w14:textId="77777777" w:rsidR="00E96D13" w:rsidRPr="000130B5" w:rsidRDefault="00E96D13" w:rsidP="00087DBE">
      <w:pPr>
        <w:pStyle w:val="NoSpacing"/>
        <w:rPr>
          <w:rFonts w:ascii="Tahoma" w:hAnsi="Tahoma" w:cs="Tahoma"/>
          <w:sz w:val="20"/>
          <w:szCs w:val="20"/>
        </w:rPr>
      </w:pPr>
    </w:p>
    <w:p w14:paraId="77CFDC61" w14:textId="77777777" w:rsidR="002D3556" w:rsidRDefault="002D3556" w:rsidP="002D3556">
      <w:pPr>
        <w:pStyle w:val="NoSpacing"/>
        <w:rPr>
          <w:rFonts w:ascii="Tahoma" w:hAnsi="Tahoma" w:cs="Tahoma"/>
          <w:sz w:val="20"/>
          <w:szCs w:val="20"/>
        </w:rPr>
      </w:pPr>
      <w:bookmarkStart w:id="0" w:name="_Hlk118901392"/>
      <w:r w:rsidRPr="00AA3431">
        <w:rPr>
          <w:rFonts w:ascii="Tahoma" w:hAnsi="Tahoma" w:cs="Tahoma"/>
          <w:sz w:val="20"/>
          <w:szCs w:val="20"/>
        </w:rPr>
        <w:t xml:space="preserve">Budnick Converting, Inc., headquartered in Columbia, IL (in the St. Louis, MO metropolitan area), is a privately held and </w:t>
      </w:r>
      <w:hyperlink r:id="rId6" w:history="1">
        <w:r w:rsidRPr="00AA3431">
          <w:rPr>
            <w:rStyle w:val="Hyperlink"/>
            <w:rFonts w:ascii="Tahoma" w:hAnsi="Tahoma" w:cs="Tahoma"/>
            <w:color w:val="auto"/>
            <w:sz w:val="20"/>
            <w:szCs w:val="20"/>
          </w:rPr>
          <w:t>female owned corporation</w:t>
        </w:r>
      </w:hyperlink>
      <w:r w:rsidRPr="00AA3431">
        <w:rPr>
          <w:rFonts w:ascii="Tahoma" w:hAnsi="Tahoma" w:cs="Tahoma"/>
          <w:sz w:val="20"/>
          <w:szCs w:val="20"/>
        </w:rPr>
        <w:t xml:space="preserve">. Budnick’s primary focus is specialty converting of adhesive coated tapes and foams.  Budnick remains on the leading edge of adhesive tape converting technology; currently utilizing over 70 die-cutting, slitting, laminating, printing (including flexographic printing), label making and spooling machines to convert materials into labor saving customized parts.  For more information on Budnick, please visit our website at </w:t>
      </w:r>
      <w:hyperlink r:id="rId7" w:history="1">
        <w:r w:rsidRPr="00AA3431">
          <w:rPr>
            <w:rStyle w:val="Hyperlink"/>
            <w:rFonts w:ascii="Tahoma" w:hAnsi="Tahoma" w:cs="Tahoma"/>
            <w:color w:val="auto"/>
            <w:sz w:val="20"/>
            <w:szCs w:val="20"/>
          </w:rPr>
          <w:t>www.budnick.com</w:t>
        </w:r>
      </w:hyperlink>
      <w:r w:rsidRPr="00AA3431">
        <w:rPr>
          <w:rFonts w:ascii="Tahoma" w:hAnsi="Tahoma" w:cs="Tahoma"/>
          <w:sz w:val="20"/>
          <w:szCs w:val="20"/>
        </w:rPr>
        <w:t>.</w:t>
      </w:r>
    </w:p>
    <w:p w14:paraId="3F9BC90F" w14:textId="77777777" w:rsidR="00F6624D" w:rsidRPr="00F6624D" w:rsidRDefault="00F6624D" w:rsidP="002D3556">
      <w:pPr>
        <w:pStyle w:val="NoSpacing"/>
        <w:rPr>
          <w:rFonts w:ascii="Tahoma" w:hAnsi="Tahoma" w:cs="Tahoma"/>
          <w:sz w:val="20"/>
          <w:szCs w:val="20"/>
        </w:rPr>
      </w:pPr>
    </w:p>
    <w:p w14:paraId="4DC447BE" w14:textId="77777777" w:rsidR="00F6624D" w:rsidRPr="00F6624D" w:rsidRDefault="00F6624D" w:rsidP="00F6624D">
      <w:pPr>
        <w:rPr>
          <w:rFonts w:ascii="Tahoma" w:hAnsi="Tahoma" w:cs="Tahoma"/>
          <w:sz w:val="20"/>
          <w:szCs w:val="20"/>
        </w:rPr>
      </w:pPr>
      <w:r w:rsidRPr="00F6624D">
        <w:rPr>
          <w:rFonts w:ascii="Tahoma" w:hAnsi="Tahoma" w:cs="Tahoma"/>
          <w:b/>
          <w:sz w:val="20"/>
          <w:szCs w:val="20"/>
        </w:rPr>
        <w:t>POSITION PURPOSE:</w:t>
      </w:r>
      <w:r w:rsidRPr="00F6624D">
        <w:rPr>
          <w:rFonts w:ascii="Tahoma" w:hAnsi="Tahoma" w:cs="Tahoma"/>
          <w:sz w:val="20"/>
          <w:szCs w:val="20"/>
        </w:rPr>
        <w:t xml:space="preserve"> The CRM &amp; Business Systems Analyst is responsible for the day-to-day ownership, optimization, and support of the company’s CRM platform. This role serves as the primary liaison between business teams and the CRM vendor, ensuring the system is effectively used to support sales and marketing objectives. The position combines CRM administration, data analysis, user training, and light business systems analysis to drive adoption, data integrity, and actionable reporting.</w:t>
      </w:r>
    </w:p>
    <w:p w14:paraId="72694292" w14:textId="77777777" w:rsidR="00272963" w:rsidRPr="00C90277" w:rsidRDefault="00272963" w:rsidP="00272963">
      <w:pPr>
        <w:tabs>
          <w:tab w:val="left" w:pos="4500"/>
        </w:tabs>
        <w:rPr>
          <w:rFonts w:ascii="Tahoma" w:hAnsi="Tahoma" w:cs="Tahoma"/>
          <w:b/>
        </w:rPr>
      </w:pPr>
    </w:p>
    <w:bookmarkEnd w:id="0"/>
    <w:p w14:paraId="46E588CD" w14:textId="77777777" w:rsidR="00C90277" w:rsidRPr="00C90277" w:rsidRDefault="00C90277" w:rsidP="00C90277">
      <w:pPr>
        <w:tabs>
          <w:tab w:val="left" w:pos="360"/>
          <w:tab w:val="left" w:pos="5040"/>
        </w:tabs>
        <w:rPr>
          <w:rFonts w:ascii="Tahoma" w:hAnsi="Tahoma" w:cs="Tahoma"/>
          <w:b/>
          <w:sz w:val="20"/>
          <w:szCs w:val="20"/>
        </w:rPr>
      </w:pPr>
      <w:r w:rsidRPr="00C90277">
        <w:rPr>
          <w:rFonts w:ascii="Tahoma" w:hAnsi="Tahoma" w:cs="Tahoma"/>
          <w:b/>
          <w:sz w:val="20"/>
          <w:szCs w:val="20"/>
        </w:rPr>
        <w:t>ESSENTIAL FUNCTIONS:</w:t>
      </w:r>
    </w:p>
    <w:p w14:paraId="6EBDF357" w14:textId="77777777" w:rsidR="00C90277" w:rsidRPr="00C90277" w:rsidRDefault="00C90277" w:rsidP="00C90277">
      <w:pPr>
        <w:pStyle w:val="NoSpacing"/>
        <w:rPr>
          <w:rFonts w:ascii="Tahoma" w:hAnsi="Tahoma" w:cs="Tahoma"/>
          <w:b/>
          <w:bCs/>
          <w:sz w:val="20"/>
          <w:szCs w:val="20"/>
        </w:rPr>
      </w:pPr>
      <w:r w:rsidRPr="00C90277">
        <w:rPr>
          <w:rFonts w:ascii="Tahoma" w:hAnsi="Tahoma" w:cs="Tahoma"/>
          <w:b/>
          <w:bCs/>
          <w:sz w:val="20"/>
          <w:szCs w:val="20"/>
        </w:rPr>
        <w:t>CRM Ownership &amp; Support</w:t>
      </w:r>
    </w:p>
    <w:p w14:paraId="082D4CC4" w14:textId="77777777" w:rsidR="00C90277" w:rsidRPr="00C90277" w:rsidRDefault="00C90277" w:rsidP="00C90277">
      <w:pPr>
        <w:pStyle w:val="NoSpacing"/>
        <w:widowControl w:val="0"/>
        <w:numPr>
          <w:ilvl w:val="0"/>
          <w:numId w:val="33"/>
        </w:numPr>
        <w:autoSpaceDE w:val="0"/>
        <w:autoSpaceDN w:val="0"/>
        <w:rPr>
          <w:rFonts w:ascii="Tahoma" w:hAnsi="Tahoma" w:cs="Tahoma"/>
          <w:sz w:val="20"/>
          <w:szCs w:val="20"/>
        </w:rPr>
      </w:pPr>
      <w:r w:rsidRPr="00C90277">
        <w:rPr>
          <w:rFonts w:ascii="Tahoma" w:hAnsi="Tahoma" w:cs="Tahoma"/>
          <w:sz w:val="20"/>
          <w:szCs w:val="20"/>
        </w:rPr>
        <w:t xml:space="preserve">Serve as the primary point of contact for the CRM system (e.g., Sugar), including vendor coordination and issue resolution </w:t>
      </w:r>
    </w:p>
    <w:p w14:paraId="4CE6ADEE" w14:textId="77777777" w:rsidR="00C90277" w:rsidRPr="00C90277" w:rsidRDefault="00C90277" w:rsidP="00C90277">
      <w:pPr>
        <w:pStyle w:val="NoSpacing"/>
        <w:widowControl w:val="0"/>
        <w:numPr>
          <w:ilvl w:val="0"/>
          <w:numId w:val="33"/>
        </w:numPr>
        <w:autoSpaceDE w:val="0"/>
        <w:autoSpaceDN w:val="0"/>
        <w:rPr>
          <w:rFonts w:ascii="Tahoma" w:hAnsi="Tahoma" w:cs="Tahoma"/>
          <w:sz w:val="20"/>
          <w:szCs w:val="20"/>
        </w:rPr>
      </w:pPr>
      <w:r w:rsidRPr="00C90277">
        <w:rPr>
          <w:rFonts w:ascii="Tahoma" w:hAnsi="Tahoma" w:cs="Tahoma"/>
          <w:sz w:val="20"/>
          <w:szCs w:val="20"/>
        </w:rPr>
        <w:t xml:space="preserve">Manage day-to-day system administration, including user support, troubleshooting, and system maintenance </w:t>
      </w:r>
    </w:p>
    <w:p w14:paraId="48AB5C2D" w14:textId="77777777" w:rsidR="00C90277" w:rsidRPr="00C90277" w:rsidRDefault="00C90277" w:rsidP="00C90277">
      <w:pPr>
        <w:pStyle w:val="NoSpacing"/>
        <w:widowControl w:val="0"/>
        <w:numPr>
          <w:ilvl w:val="0"/>
          <w:numId w:val="33"/>
        </w:numPr>
        <w:autoSpaceDE w:val="0"/>
        <w:autoSpaceDN w:val="0"/>
        <w:rPr>
          <w:rFonts w:ascii="Tahoma" w:hAnsi="Tahoma" w:cs="Tahoma"/>
          <w:sz w:val="20"/>
          <w:szCs w:val="20"/>
        </w:rPr>
      </w:pPr>
      <w:r w:rsidRPr="00C90277">
        <w:rPr>
          <w:rFonts w:ascii="Tahoma" w:hAnsi="Tahoma" w:cs="Tahoma"/>
          <w:sz w:val="20"/>
          <w:szCs w:val="20"/>
        </w:rPr>
        <w:t xml:space="preserve">Monitor system performance and recommend enhancements to improve functionality and user experience </w:t>
      </w:r>
    </w:p>
    <w:p w14:paraId="70FC0695" w14:textId="77777777" w:rsidR="00C90277" w:rsidRPr="00C90277" w:rsidRDefault="00C90277" w:rsidP="00C90277">
      <w:pPr>
        <w:pStyle w:val="NoSpacing"/>
        <w:rPr>
          <w:rFonts w:ascii="Tahoma" w:hAnsi="Tahoma" w:cs="Tahoma"/>
          <w:b/>
          <w:bCs/>
          <w:sz w:val="20"/>
          <w:szCs w:val="20"/>
        </w:rPr>
      </w:pPr>
      <w:r w:rsidRPr="00C90277">
        <w:rPr>
          <w:rFonts w:ascii="Tahoma" w:hAnsi="Tahoma" w:cs="Tahoma"/>
          <w:b/>
          <w:bCs/>
          <w:sz w:val="20"/>
          <w:szCs w:val="20"/>
        </w:rPr>
        <w:t>User Training &amp; Adoption</w:t>
      </w:r>
    </w:p>
    <w:p w14:paraId="0F9572F9" w14:textId="77777777" w:rsidR="00C90277" w:rsidRPr="00C90277" w:rsidRDefault="00C90277" w:rsidP="00C90277">
      <w:pPr>
        <w:pStyle w:val="NoSpacing"/>
        <w:widowControl w:val="0"/>
        <w:numPr>
          <w:ilvl w:val="0"/>
          <w:numId w:val="34"/>
        </w:numPr>
        <w:autoSpaceDE w:val="0"/>
        <w:autoSpaceDN w:val="0"/>
        <w:rPr>
          <w:rFonts w:ascii="Tahoma" w:hAnsi="Tahoma" w:cs="Tahoma"/>
          <w:sz w:val="20"/>
          <w:szCs w:val="20"/>
        </w:rPr>
      </w:pPr>
      <w:r w:rsidRPr="00C90277">
        <w:rPr>
          <w:rFonts w:ascii="Tahoma" w:hAnsi="Tahoma" w:cs="Tahoma"/>
          <w:sz w:val="20"/>
          <w:szCs w:val="20"/>
        </w:rPr>
        <w:t xml:space="preserve">Train new and existing employees </w:t>
      </w:r>
      <w:proofErr w:type="gramStart"/>
      <w:r w:rsidRPr="00C90277">
        <w:rPr>
          <w:rFonts w:ascii="Tahoma" w:hAnsi="Tahoma" w:cs="Tahoma"/>
          <w:sz w:val="20"/>
          <w:szCs w:val="20"/>
        </w:rPr>
        <w:t>on</w:t>
      </w:r>
      <w:proofErr w:type="gramEnd"/>
      <w:r w:rsidRPr="00C90277">
        <w:rPr>
          <w:rFonts w:ascii="Tahoma" w:hAnsi="Tahoma" w:cs="Tahoma"/>
          <w:sz w:val="20"/>
          <w:szCs w:val="20"/>
        </w:rPr>
        <w:t xml:space="preserve"> CRM functionality, processes, and best practices </w:t>
      </w:r>
    </w:p>
    <w:p w14:paraId="73688336" w14:textId="77777777" w:rsidR="00C90277" w:rsidRPr="00C90277" w:rsidRDefault="00C90277" w:rsidP="00C90277">
      <w:pPr>
        <w:pStyle w:val="NoSpacing"/>
        <w:widowControl w:val="0"/>
        <w:numPr>
          <w:ilvl w:val="0"/>
          <w:numId w:val="34"/>
        </w:numPr>
        <w:autoSpaceDE w:val="0"/>
        <w:autoSpaceDN w:val="0"/>
        <w:rPr>
          <w:rFonts w:ascii="Tahoma" w:hAnsi="Tahoma" w:cs="Tahoma"/>
          <w:sz w:val="20"/>
          <w:szCs w:val="20"/>
        </w:rPr>
      </w:pPr>
      <w:r w:rsidRPr="00C90277">
        <w:rPr>
          <w:rFonts w:ascii="Tahoma" w:hAnsi="Tahoma" w:cs="Tahoma"/>
          <w:sz w:val="20"/>
          <w:szCs w:val="20"/>
        </w:rPr>
        <w:t xml:space="preserve">Develop and maintain training materials, scripts, and user documentation </w:t>
      </w:r>
    </w:p>
    <w:p w14:paraId="0B7E96C5" w14:textId="77777777" w:rsidR="00C90277" w:rsidRPr="00C90277" w:rsidRDefault="00C90277" w:rsidP="00C90277">
      <w:pPr>
        <w:pStyle w:val="NoSpacing"/>
        <w:widowControl w:val="0"/>
        <w:numPr>
          <w:ilvl w:val="0"/>
          <w:numId w:val="34"/>
        </w:numPr>
        <w:autoSpaceDE w:val="0"/>
        <w:autoSpaceDN w:val="0"/>
        <w:rPr>
          <w:rFonts w:ascii="Tahoma" w:hAnsi="Tahoma" w:cs="Tahoma"/>
          <w:sz w:val="20"/>
          <w:szCs w:val="20"/>
        </w:rPr>
      </w:pPr>
      <w:r w:rsidRPr="00C90277">
        <w:rPr>
          <w:rFonts w:ascii="Tahoma" w:hAnsi="Tahoma" w:cs="Tahoma"/>
          <w:sz w:val="20"/>
          <w:szCs w:val="20"/>
        </w:rPr>
        <w:t xml:space="preserve">Drive user adoption through ongoing communication, including tips, updates, and best practices </w:t>
      </w:r>
    </w:p>
    <w:p w14:paraId="126AC9A1" w14:textId="77777777" w:rsidR="00C90277" w:rsidRPr="00C90277" w:rsidRDefault="00C90277" w:rsidP="00C90277">
      <w:pPr>
        <w:pStyle w:val="NoSpacing"/>
        <w:rPr>
          <w:rFonts w:ascii="Tahoma" w:hAnsi="Tahoma" w:cs="Tahoma"/>
          <w:b/>
          <w:bCs/>
          <w:sz w:val="20"/>
          <w:szCs w:val="20"/>
        </w:rPr>
      </w:pPr>
      <w:r w:rsidRPr="00C90277">
        <w:rPr>
          <w:rFonts w:ascii="Tahoma" w:hAnsi="Tahoma" w:cs="Tahoma"/>
          <w:b/>
          <w:bCs/>
          <w:sz w:val="20"/>
          <w:szCs w:val="20"/>
        </w:rPr>
        <w:t>Data Integrity &amp; Compliance</w:t>
      </w:r>
    </w:p>
    <w:p w14:paraId="25C5D299" w14:textId="77777777" w:rsidR="00C90277" w:rsidRPr="00C90277" w:rsidRDefault="00C90277" w:rsidP="00C90277">
      <w:pPr>
        <w:pStyle w:val="NoSpacing"/>
        <w:widowControl w:val="0"/>
        <w:numPr>
          <w:ilvl w:val="0"/>
          <w:numId w:val="35"/>
        </w:numPr>
        <w:autoSpaceDE w:val="0"/>
        <w:autoSpaceDN w:val="0"/>
        <w:rPr>
          <w:rFonts w:ascii="Tahoma" w:hAnsi="Tahoma" w:cs="Tahoma"/>
          <w:sz w:val="20"/>
          <w:szCs w:val="20"/>
        </w:rPr>
      </w:pPr>
      <w:r w:rsidRPr="00C90277">
        <w:rPr>
          <w:rFonts w:ascii="Tahoma" w:hAnsi="Tahoma" w:cs="Tahoma"/>
          <w:sz w:val="20"/>
          <w:szCs w:val="20"/>
        </w:rPr>
        <w:t xml:space="preserve">Ensure accuracy, consistency, and completeness of CRM data through regular audits and maintenance </w:t>
      </w:r>
    </w:p>
    <w:p w14:paraId="312CF865" w14:textId="77777777" w:rsidR="00C90277" w:rsidRPr="00C90277" w:rsidRDefault="00C90277" w:rsidP="00C90277">
      <w:pPr>
        <w:pStyle w:val="NoSpacing"/>
        <w:widowControl w:val="0"/>
        <w:numPr>
          <w:ilvl w:val="0"/>
          <w:numId w:val="35"/>
        </w:numPr>
        <w:autoSpaceDE w:val="0"/>
        <w:autoSpaceDN w:val="0"/>
        <w:rPr>
          <w:rFonts w:ascii="Tahoma" w:hAnsi="Tahoma" w:cs="Tahoma"/>
          <w:sz w:val="20"/>
          <w:szCs w:val="20"/>
        </w:rPr>
      </w:pPr>
      <w:r w:rsidRPr="00C90277">
        <w:rPr>
          <w:rFonts w:ascii="Tahoma" w:hAnsi="Tahoma" w:cs="Tahoma"/>
          <w:sz w:val="20"/>
          <w:szCs w:val="20"/>
        </w:rPr>
        <w:t xml:space="preserve">Monitor sales team activity and enforce adherence to established processes and data standards </w:t>
      </w:r>
    </w:p>
    <w:p w14:paraId="2542191A" w14:textId="77777777" w:rsidR="00C90277" w:rsidRPr="00C90277" w:rsidRDefault="00C90277" w:rsidP="00C90277">
      <w:pPr>
        <w:pStyle w:val="NoSpacing"/>
        <w:widowControl w:val="0"/>
        <w:numPr>
          <w:ilvl w:val="0"/>
          <w:numId w:val="35"/>
        </w:numPr>
        <w:autoSpaceDE w:val="0"/>
        <w:autoSpaceDN w:val="0"/>
        <w:rPr>
          <w:rFonts w:ascii="Tahoma" w:hAnsi="Tahoma" w:cs="Tahoma"/>
          <w:sz w:val="20"/>
          <w:szCs w:val="20"/>
        </w:rPr>
      </w:pPr>
      <w:r w:rsidRPr="00C90277">
        <w:rPr>
          <w:rFonts w:ascii="Tahoma" w:hAnsi="Tahoma" w:cs="Tahoma"/>
          <w:sz w:val="20"/>
          <w:szCs w:val="20"/>
        </w:rPr>
        <w:t xml:space="preserve">Identify gaps in data quality or usage and implement corrective actions </w:t>
      </w:r>
    </w:p>
    <w:p w14:paraId="73C9CF30" w14:textId="77777777" w:rsidR="00C90277" w:rsidRPr="00C90277" w:rsidRDefault="00C90277" w:rsidP="00C90277">
      <w:pPr>
        <w:pStyle w:val="NoSpacing"/>
        <w:rPr>
          <w:rFonts w:ascii="Tahoma" w:hAnsi="Tahoma" w:cs="Tahoma"/>
          <w:b/>
          <w:bCs/>
          <w:sz w:val="20"/>
          <w:szCs w:val="20"/>
        </w:rPr>
      </w:pPr>
      <w:r w:rsidRPr="00C90277">
        <w:rPr>
          <w:rFonts w:ascii="Tahoma" w:hAnsi="Tahoma" w:cs="Tahoma"/>
          <w:b/>
          <w:bCs/>
          <w:sz w:val="20"/>
          <w:szCs w:val="20"/>
        </w:rPr>
        <w:t>Reporting &amp; Analytics</w:t>
      </w:r>
    </w:p>
    <w:p w14:paraId="201E4EFD" w14:textId="77777777" w:rsidR="00C90277" w:rsidRPr="00C90277" w:rsidRDefault="00C90277" w:rsidP="00C90277">
      <w:pPr>
        <w:pStyle w:val="NoSpacing"/>
        <w:widowControl w:val="0"/>
        <w:numPr>
          <w:ilvl w:val="0"/>
          <w:numId w:val="36"/>
        </w:numPr>
        <w:autoSpaceDE w:val="0"/>
        <w:autoSpaceDN w:val="0"/>
        <w:rPr>
          <w:rFonts w:ascii="Tahoma" w:hAnsi="Tahoma" w:cs="Tahoma"/>
          <w:sz w:val="20"/>
          <w:szCs w:val="20"/>
        </w:rPr>
      </w:pPr>
      <w:r w:rsidRPr="00C90277">
        <w:rPr>
          <w:rFonts w:ascii="Tahoma" w:hAnsi="Tahoma" w:cs="Tahoma"/>
          <w:sz w:val="20"/>
          <w:szCs w:val="20"/>
        </w:rPr>
        <w:t xml:space="preserve">Develop and maintain dashboards, reports, and queries (including BAQs) to support business insights </w:t>
      </w:r>
    </w:p>
    <w:p w14:paraId="45C8FEC6" w14:textId="77777777" w:rsidR="00C90277" w:rsidRPr="00C90277" w:rsidRDefault="00C90277" w:rsidP="00C90277">
      <w:pPr>
        <w:pStyle w:val="NoSpacing"/>
        <w:widowControl w:val="0"/>
        <w:numPr>
          <w:ilvl w:val="0"/>
          <w:numId w:val="36"/>
        </w:numPr>
        <w:autoSpaceDE w:val="0"/>
        <w:autoSpaceDN w:val="0"/>
        <w:rPr>
          <w:rFonts w:ascii="Tahoma" w:hAnsi="Tahoma" w:cs="Tahoma"/>
          <w:sz w:val="20"/>
          <w:szCs w:val="20"/>
        </w:rPr>
      </w:pPr>
      <w:r w:rsidRPr="00C90277">
        <w:rPr>
          <w:rFonts w:ascii="Tahoma" w:hAnsi="Tahoma" w:cs="Tahoma"/>
          <w:sz w:val="20"/>
          <w:szCs w:val="20"/>
        </w:rPr>
        <w:t xml:space="preserve">Support sales and marketing teams with reporting, pipeline visibility, and performance tracking </w:t>
      </w:r>
    </w:p>
    <w:p w14:paraId="4AE2DAFB" w14:textId="77777777" w:rsidR="00C90277" w:rsidRPr="00C90277" w:rsidRDefault="00C90277" w:rsidP="00C90277">
      <w:pPr>
        <w:pStyle w:val="NoSpacing"/>
        <w:widowControl w:val="0"/>
        <w:numPr>
          <w:ilvl w:val="0"/>
          <w:numId w:val="36"/>
        </w:numPr>
        <w:autoSpaceDE w:val="0"/>
        <w:autoSpaceDN w:val="0"/>
        <w:rPr>
          <w:rFonts w:ascii="Tahoma" w:hAnsi="Tahoma" w:cs="Tahoma"/>
          <w:sz w:val="20"/>
          <w:szCs w:val="20"/>
        </w:rPr>
      </w:pPr>
      <w:r w:rsidRPr="00C90277">
        <w:rPr>
          <w:rFonts w:ascii="Tahoma" w:hAnsi="Tahoma" w:cs="Tahoma"/>
          <w:sz w:val="20"/>
          <w:szCs w:val="20"/>
        </w:rPr>
        <w:t xml:space="preserve">Maintain and enhance CRM and related reporting tools to meet evolving business needs </w:t>
      </w:r>
    </w:p>
    <w:p w14:paraId="7BF79BFB" w14:textId="77777777" w:rsidR="00C90277" w:rsidRPr="00C90277" w:rsidRDefault="00C90277" w:rsidP="00C90277">
      <w:pPr>
        <w:pStyle w:val="NoSpacing"/>
        <w:rPr>
          <w:rFonts w:ascii="Tahoma" w:hAnsi="Tahoma" w:cs="Tahoma"/>
          <w:b/>
          <w:bCs/>
          <w:sz w:val="20"/>
          <w:szCs w:val="20"/>
        </w:rPr>
      </w:pPr>
      <w:r w:rsidRPr="00C90277">
        <w:rPr>
          <w:rFonts w:ascii="Tahoma" w:hAnsi="Tahoma" w:cs="Tahoma"/>
          <w:b/>
          <w:bCs/>
          <w:sz w:val="20"/>
          <w:szCs w:val="20"/>
        </w:rPr>
        <w:t>Business Process Support (Light BSA)</w:t>
      </w:r>
    </w:p>
    <w:p w14:paraId="6527F35A" w14:textId="77777777" w:rsidR="00C90277" w:rsidRPr="00C90277" w:rsidRDefault="00C90277" w:rsidP="00C90277">
      <w:pPr>
        <w:pStyle w:val="NoSpacing"/>
        <w:widowControl w:val="0"/>
        <w:numPr>
          <w:ilvl w:val="0"/>
          <w:numId w:val="37"/>
        </w:numPr>
        <w:autoSpaceDE w:val="0"/>
        <w:autoSpaceDN w:val="0"/>
        <w:rPr>
          <w:rFonts w:ascii="Tahoma" w:hAnsi="Tahoma" w:cs="Tahoma"/>
          <w:sz w:val="20"/>
          <w:szCs w:val="20"/>
        </w:rPr>
      </w:pPr>
      <w:r w:rsidRPr="00C90277">
        <w:rPr>
          <w:rFonts w:ascii="Tahoma" w:hAnsi="Tahoma" w:cs="Tahoma"/>
          <w:sz w:val="20"/>
          <w:szCs w:val="20"/>
        </w:rPr>
        <w:t xml:space="preserve">Partner with sales and marketing to improve workflows, templates, and system utilization </w:t>
      </w:r>
    </w:p>
    <w:p w14:paraId="48AFB79C" w14:textId="77777777" w:rsidR="00C90277" w:rsidRPr="00C90277" w:rsidRDefault="00C90277" w:rsidP="00C90277">
      <w:pPr>
        <w:pStyle w:val="NoSpacing"/>
        <w:widowControl w:val="0"/>
        <w:numPr>
          <w:ilvl w:val="0"/>
          <w:numId w:val="37"/>
        </w:numPr>
        <w:autoSpaceDE w:val="0"/>
        <w:autoSpaceDN w:val="0"/>
        <w:rPr>
          <w:rFonts w:ascii="Tahoma" w:hAnsi="Tahoma" w:cs="Tahoma"/>
          <w:sz w:val="20"/>
          <w:szCs w:val="20"/>
        </w:rPr>
      </w:pPr>
      <w:r w:rsidRPr="00C90277">
        <w:rPr>
          <w:rFonts w:ascii="Tahoma" w:hAnsi="Tahoma" w:cs="Tahoma"/>
          <w:sz w:val="20"/>
          <w:szCs w:val="20"/>
        </w:rPr>
        <w:t xml:space="preserve">Create and standardize tools such as customer review templates and reporting structures </w:t>
      </w:r>
    </w:p>
    <w:p w14:paraId="1823B570" w14:textId="77777777" w:rsidR="00C90277" w:rsidRPr="00C90277" w:rsidRDefault="00C90277" w:rsidP="00C90277">
      <w:pPr>
        <w:pStyle w:val="NoSpacing"/>
        <w:widowControl w:val="0"/>
        <w:numPr>
          <w:ilvl w:val="0"/>
          <w:numId w:val="37"/>
        </w:numPr>
        <w:autoSpaceDE w:val="0"/>
        <w:autoSpaceDN w:val="0"/>
        <w:rPr>
          <w:rFonts w:ascii="Tahoma" w:hAnsi="Tahoma" w:cs="Tahoma"/>
          <w:sz w:val="20"/>
          <w:szCs w:val="20"/>
        </w:rPr>
      </w:pPr>
      <w:r w:rsidRPr="00C90277">
        <w:rPr>
          <w:rFonts w:ascii="Tahoma" w:hAnsi="Tahoma" w:cs="Tahoma"/>
          <w:sz w:val="20"/>
          <w:szCs w:val="20"/>
        </w:rPr>
        <w:t xml:space="preserve">Gather user feedback and recommend system or process improvements </w:t>
      </w:r>
    </w:p>
    <w:p w14:paraId="2CF45464" w14:textId="77777777" w:rsidR="00C90277" w:rsidRPr="00C90277" w:rsidRDefault="00C90277" w:rsidP="00C90277">
      <w:pPr>
        <w:pStyle w:val="NoSpacing"/>
        <w:widowControl w:val="0"/>
        <w:numPr>
          <w:ilvl w:val="0"/>
          <w:numId w:val="37"/>
        </w:numPr>
        <w:autoSpaceDE w:val="0"/>
        <w:autoSpaceDN w:val="0"/>
        <w:rPr>
          <w:rFonts w:ascii="Tahoma" w:hAnsi="Tahoma" w:cs="Tahoma"/>
          <w:sz w:val="20"/>
          <w:szCs w:val="20"/>
        </w:rPr>
      </w:pPr>
      <w:r w:rsidRPr="00C90277">
        <w:rPr>
          <w:rFonts w:ascii="Tahoma" w:hAnsi="Tahoma" w:cs="Tahoma"/>
          <w:sz w:val="20"/>
          <w:szCs w:val="20"/>
        </w:rPr>
        <w:t>Support integration and alignment between CRM and other systems (</w:t>
      </w:r>
      <w:proofErr w:type="spellStart"/>
      <w:r w:rsidRPr="00C90277">
        <w:rPr>
          <w:rFonts w:ascii="Tahoma" w:hAnsi="Tahoma" w:cs="Tahoma"/>
          <w:sz w:val="20"/>
          <w:szCs w:val="20"/>
        </w:rPr>
        <w:t>ie</w:t>
      </w:r>
      <w:proofErr w:type="spellEnd"/>
      <w:r w:rsidRPr="00C90277">
        <w:rPr>
          <w:rFonts w:ascii="Tahoma" w:hAnsi="Tahoma" w:cs="Tahoma"/>
          <w:sz w:val="20"/>
          <w:szCs w:val="20"/>
        </w:rPr>
        <w:t xml:space="preserve">: Epicor/Kinetic &amp; Grow) </w:t>
      </w:r>
    </w:p>
    <w:p w14:paraId="34565DD7" w14:textId="77777777" w:rsidR="00C90277" w:rsidRPr="00C90277" w:rsidRDefault="00C90277" w:rsidP="00C90277">
      <w:pPr>
        <w:ind w:left="720"/>
        <w:rPr>
          <w:rFonts w:ascii="Tahoma" w:hAnsi="Tahoma" w:cs="Tahoma"/>
          <w:sz w:val="20"/>
          <w:szCs w:val="20"/>
        </w:rPr>
      </w:pPr>
    </w:p>
    <w:p w14:paraId="705ACEF4" w14:textId="77777777" w:rsidR="00C90277" w:rsidRPr="00C90277" w:rsidRDefault="00C90277" w:rsidP="00C90277">
      <w:pPr>
        <w:tabs>
          <w:tab w:val="left" w:pos="5040"/>
        </w:tabs>
        <w:rPr>
          <w:rFonts w:ascii="Tahoma" w:hAnsi="Tahoma" w:cs="Tahoma"/>
          <w:b/>
          <w:sz w:val="20"/>
          <w:szCs w:val="20"/>
        </w:rPr>
      </w:pPr>
      <w:r w:rsidRPr="00C90277">
        <w:rPr>
          <w:rFonts w:ascii="Tahoma" w:hAnsi="Tahoma" w:cs="Tahoma"/>
          <w:b/>
          <w:sz w:val="20"/>
          <w:szCs w:val="20"/>
        </w:rPr>
        <w:t>OTHER RESPONSIBILITIES:</w:t>
      </w:r>
    </w:p>
    <w:p w14:paraId="66C25C47" w14:textId="77777777" w:rsidR="00C90277" w:rsidRPr="00C90277" w:rsidRDefault="00C90277" w:rsidP="00C90277">
      <w:pPr>
        <w:pStyle w:val="ListParagraph"/>
        <w:numPr>
          <w:ilvl w:val="0"/>
          <w:numId w:val="32"/>
        </w:numPr>
        <w:tabs>
          <w:tab w:val="left" w:pos="5040"/>
        </w:tabs>
        <w:rPr>
          <w:rFonts w:ascii="Tahoma" w:hAnsi="Tahoma" w:cs="Tahoma"/>
          <w:sz w:val="20"/>
          <w:szCs w:val="20"/>
        </w:rPr>
      </w:pPr>
      <w:r w:rsidRPr="00C90277">
        <w:rPr>
          <w:rFonts w:ascii="Tahoma" w:hAnsi="Tahoma" w:cs="Tahoma"/>
          <w:sz w:val="20"/>
          <w:szCs w:val="20"/>
        </w:rPr>
        <w:t>Work with the Operations Systems Project Analyst and coordinate shared reporting and analytics initiatives.</w:t>
      </w:r>
    </w:p>
    <w:p w14:paraId="495AF086" w14:textId="77777777" w:rsidR="00C90277" w:rsidRPr="00C90277" w:rsidRDefault="00C90277" w:rsidP="00C90277">
      <w:pPr>
        <w:pStyle w:val="ListParagraph"/>
        <w:numPr>
          <w:ilvl w:val="0"/>
          <w:numId w:val="32"/>
        </w:numPr>
        <w:tabs>
          <w:tab w:val="left" w:pos="5040"/>
        </w:tabs>
        <w:rPr>
          <w:rFonts w:ascii="Tahoma" w:hAnsi="Tahoma" w:cs="Tahoma"/>
          <w:sz w:val="20"/>
          <w:szCs w:val="20"/>
        </w:rPr>
      </w:pPr>
      <w:r w:rsidRPr="00C90277">
        <w:rPr>
          <w:rFonts w:ascii="Tahoma" w:hAnsi="Tahoma" w:cs="Tahoma"/>
          <w:sz w:val="20"/>
          <w:szCs w:val="20"/>
        </w:rPr>
        <w:t>Coordination of customer portals.  Work directly with Key Account Reps to manage the customer’s systems and demands.</w:t>
      </w:r>
    </w:p>
    <w:p w14:paraId="40CA31A0" w14:textId="77777777" w:rsidR="00C90277" w:rsidRPr="00C90277" w:rsidRDefault="00C90277" w:rsidP="00C90277">
      <w:pPr>
        <w:pStyle w:val="ListParagraph"/>
        <w:numPr>
          <w:ilvl w:val="0"/>
          <w:numId w:val="32"/>
        </w:numPr>
        <w:tabs>
          <w:tab w:val="left" w:pos="5040"/>
        </w:tabs>
        <w:rPr>
          <w:rFonts w:ascii="Tahoma" w:hAnsi="Tahoma" w:cs="Tahoma"/>
          <w:sz w:val="20"/>
          <w:szCs w:val="20"/>
        </w:rPr>
      </w:pPr>
      <w:r w:rsidRPr="00C90277">
        <w:rPr>
          <w:rFonts w:ascii="Tahoma" w:hAnsi="Tahoma" w:cs="Tahoma"/>
          <w:sz w:val="20"/>
          <w:szCs w:val="20"/>
        </w:rPr>
        <w:t xml:space="preserve">Sales development </w:t>
      </w:r>
      <w:proofErr w:type="gramStart"/>
      <w:r w:rsidRPr="00C90277">
        <w:rPr>
          <w:rFonts w:ascii="Tahoma" w:hAnsi="Tahoma" w:cs="Tahoma"/>
          <w:sz w:val="20"/>
          <w:szCs w:val="20"/>
        </w:rPr>
        <w:t>long and short</w:t>
      </w:r>
      <w:proofErr w:type="gramEnd"/>
      <w:r w:rsidRPr="00C90277">
        <w:rPr>
          <w:rFonts w:ascii="Tahoma" w:hAnsi="Tahoma" w:cs="Tahoma"/>
          <w:sz w:val="20"/>
          <w:szCs w:val="20"/>
        </w:rPr>
        <w:t>-term Company strategies &amp; implement the plans developed.  Communicate ideals and accomplishments to the management team.</w:t>
      </w:r>
    </w:p>
    <w:p w14:paraId="27DEA503" w14:textId="77777777" w:rsidR="00C90277" w:rsidRPr="00C90277" w:rsidRDefault="00C90277" w:rsidP="00C90277">
      <w:pPr>
        <w:pStyle w:val="ListParagraph"/>
        <w:numPr>
          <w:ilvl w:val="0"/>
          <w:numId w:val="32"/>
        </w:numPr>
        <w:tabs>
          <w:tab w:val="left" w:pos="5040"/>
        </w:tabs>
        <w:rPr>
          <w:rFonts w:ascii="Tahoma" w:hAnsi="Tahoma" w:cs="Tahoma"/>
          <w:sz w:val="20"/>
          <w:szCs w:val="20"/>
        </w:rPr>
      </w:pPr>
      <w:r w:rsidRPr="00C90277">
        <w:rPr>
          <w:rFonts w:ascii="Tahoma" w:hAnsi="Tahoma" w:cs="Tahoma"/>
          <w:sz w:val="20"/>
          <w:szCs w:val="20"/>
        </w:rPr>
        <w:t xml:space="preserve">Ensures compliance with operation standards and all department policies and company directives and assists with other projects and tasks as required by management. </w:t>
      </w:r>
    </w:p>
    <w:p w14:paraId="236D2E6C" w14:textId="77777777" w:rsidR="00C90277" w:rsidRPr="00C90277" w:rsidRDefault="00C90277" w:rsidP="00C90277">
      <w:pPr>
        <w:pStyle w:val="NoSpacing"/>
        <w:widowControl w:val="0"/>
        <w:numPr>
          <w:ilvl w:val="0"/>
          <w:numId w:val="32"/>
        </w:numPr>
        <w:autoSpaceDE w:val="0"/>
        <w:autoSpaceDN w:val="0"/>
        <w:rPr>
          <w:rFonts w:ascii="Tahoma" w:hAnsi="Tahoma" w:cs="Tahoma"/>
          <w:sz w:val="20"/>
          <w:szCs w:val="20"/>
        </w:rPr>
      </w:pPr>
      <w:r w:rsidRPr="00C90277">
        <w:rPr>
          <w:rFonts w:ascii="Tahoma" w:hAnsi="Tahoma" w:cs="Tahoma"/>
          <w:sz w:val="20"/>
          <w:szCs w:val="20"/>
        </w:rPr>
        <w:t>In a timely manner, alert management to conditions that create delays or affect quality and assist with changes needed to meet established deadlines.</w:t>
      </w:r>
      <w:r w:rsidRPr="00C90277">
        <w:rPr>
          <w:rFonts w:ascii="Tahoma" w:hAnsi="Tahoma" w:cs="Tahoma"/>
          <w:w w:val="105"/>
          <w:sz w:val="20"/>
          <w:szCs w:val="20"/>
        </w:rPr>
        <w:t xml:space="preserve"> </w:t>
      </w:r>
    </w:p>
    <w:p w14:paraId="2E9A9FE8" w14:textId="77777777" w:rsidR="00C90277" w:rsidRPr="00C90277" w:rsidRDefault="00C90277" w:rsidP="00C90277">
      <w:pPr>
        <w:pStyle w:val="NoSpacing"/>
        <w:widowControl w:val="0"/>
        <w:numPr>
          <w:ilvl w:val="0"/>
          <w:numId w:val="32"/>
        </w:numPr>
        <w:autoSpaceDE w:val="0"/>
        <w:autoSpaceDN w:val="0"/>
        <w:rPr>
          <w:rFonts w:ascii="Tahoma" w:hAnsi="Tahoma" w:cs="Tahoma"/>
          <w:sz w:val="20"/>
          <w:szCs w:val="20"/>
        </w:rPr>
      </w:pPr>
      <w:r w:rsidRPr="00C90277">
        <w:rPr>
          <w:rFonts w:ascii="Tahoma" w:hAnsi="Tahoma" w:cs="Tahoma"/>
          <w:w w:val="105"/>
          <w:sz w:val="20"/>
          <w:szCs w:val="20"/>
        </w:rPr>
        <w:t>Perform duties safely and maintain a high level of safety</w:t>
      </w:r>
      <w:r w:rsidRPr="00C90277">
        <w:rPr>
          <w:rFonts w:ascii="Tahoma" w:hAnsi="Tahoma" w:cs="Tahoma"/>
          <w:spacing w:val="-38"/>
          <w:w w:val="105"/>
          <w:sz w:val="20"/>
          <w:szCs w:val="20"/>
        </w:rPr>
        <w:t xml:space="preserve"> </w:t>
      </w:r>
      <w:r w:rsidRPr="00C90277">
        <w:rPr>
          <w:rFonts w:ascii="Tahoma" w:hAnsi="Tahoma" w:cs="Tahoma"/>
          <w:w w:val="105"/>
          <w:sz w:val="20"/>
          <w:szCs w:val="20"/>
        </w:rPr>
        <w:t>awareness.</w:t>
      </w:r>
    </w:p>
    <w:p w14:paraId="7CF5435F" w14:textId="77777777" w:rsidR="00C90277" w:rsidRPr="00C90277" w:rsidRDefault="00C90277" w:rsidP="00C90277">
      <w:pPr>
        <w:tabs>
          <w:tab w:val="left" w:pos="5040"/>
        </w:tabs>
        <w:ind w:left="720"/>
        <w:rPr>
          <w:rFonts w:ascii="Tahoma" w:hAnsi="Tahoma" w:cs="Tahoma"/>
          <w:sz w:val="20"/>
          <w:szCs w:val="20"/>
        </w:rPr>
      </w:pPr>
    </w:p>
    <w:p w14:paraId="68268746" w14:textId="77777777" w:rsidR="00C90277" w:rsidRPr="00C90277" w:rsidRDefault="00C90277" w:rsidP="00C90277">
      <w:pPr>
        <w:tabs>
          <w:tab w:val="left" w:pos="5040"/>
        </w:tabs>
        <w:rPr>
          <w:rFonts w:ascii="Tahoma" w:hAnsi="Tahoma" w:cs="Tahoma"/>
          <w:b/>
          <w:color w:val="000000"/>
          <w:sz w:val="20"/>
          <w:szCs w:val="20"/>
        </w:rPr>
      </w:pPr>
      <w:r w:rsidRPr="00C90277">
        <w:rPr>
          <w:rFonts w:ascii="Tahoma" w:hAnsi="Tahoma" w:cs="Tahoma"/>
          <w:b/>
          <w:color w:val="000000"/>
          <w:sz w:val="20"/>
          <w:szCs w:val="20"/>
        </w:rPr>
        <w:lastRenderedPageBreak/>
        <w:t xml:space="preserve">KEY QUALIFICATIONS:  </w:t>
      </w:r>
    </w:p>
    <w:p w14:paraId="29207AB2" w14:textId="7EABD339" w:rsidR="00C90277" w:rsidRPr="00C90277" w:rsidRDefault="00C90277" w:rsidP="00C90277">
      <w:pPr>
        <w:spacing w:before="100" w:beforeAutospacing="1" w:after="100" w:afterAutospacing="1"/>
        <w:ind w:left="360"/>
        <w:rPr>
          <w:rFonts w:ascii="Tahoma" w:hAnsi="Tahoma" w:cs="Tahoma"/>
          <w:sz w:val="20"/>
          <w:szCs w:val="20"/>
        </w:rPr>
      </w:pPr>
      <w:r w:rsidRPr="00C90277">
        <w:rPr>
          <w:rFonts w:ascii="Tahoma" w:hAnsi="Tahoma" w:cs="Tahoma"/>
          <w:b/>
          <w:sz w:val="20"/>
          <w:szCs w:val="20"/>
        </w:rPr>
        <w:t>Skills:</w:t>
      </w:r>
      <w:r w:rsidRPr="00C90277">
        <w:rPr>
          <w:rFonts w:ascii="Tahoma" w:hAnsi="Tahoma" w:cs="Tahoma"/>
          <w:sz w:val="20"/>
          <w:szCs w:val="20"/>
        </w:rPr>
        <w:t xml:space="preserve"> Good problem-solving skills a must.  Candidates should have </w:t>
      </w:r>
      <w:proofErr w:type="gramStart"/>
      <w:r w:rsidRPr="00C90277">
        <w:rPr>
          <w:rFonts w:ascii="Tahoma" w:hAnsi="Tahoma" w:cs="Tahoma"/>
          <w:sz w:val="20"/>
          <w:szCs w:val="20"/>
        </w:rPr>
        <w:t>working</w:t>
      </w:r>
      <w:proofErr w:type="gramEnd"/>
      <w:r w:rsidRPr="00C90277">
        <w:rPr>
          <w:rFonts w:ascii="Tahoma" w:hAnsi="Tahoma" w:cs="Tahoma"/>
          <w:sz w:val="20"/>
          <w:szCs w:val="20"/>
        </w:rPr>
        <w:t xml:space="preserve"> competency with all office equipment.</w:t>
      </w:r>
      <w:r w:rsidRPr="00C90277">
        <w:rPr>
          <w:rFonts w:ascii="Tahoma" w:hAnsi="Tahoma" w:cs="Tahoma"/>
          <w:b/>
          <w:sz w:val="20"/>
          <w:szCs w:val="20"/>
        </w:rPr>
        <w:t xml:space="preserve"> </w:t>
      </w:r>
      <w:r w:rsidRPr="00C90277">
        <w:rPr>
          <w:rFonts w:ascii="Tahoma" w:hAnsi="Tahoma" w:cs="Tahoma"/>
          <w:sz w:val="20"/>
          <w:szCs w:val="20"/>
        </w:rPr>
        <w:t xml:space="preserve">The ideal candidate will possess strong technical knowledge, business acumen across sales, marketing &amp; service functions.  Leadership &amp; communication skills to collaborate cross-functionally. Excellent project management, documentation &amp; organizational skills. Strong Excel skills </w:t>
      </w:r>
      <w:proofErr w:type="gramStart"/>
      <w:r w:rsidRPr="00C90277">
        <w:rPr>
          <w:rFonts w:ascii="Tahoma" w:hAnsi="Tahoma" w:cs="Tahoma"/>
          <w:sz w:val="20"/>
          <w:szCs w:val="20"/>
        </w:rPr>
        <w:t>including:</w:t>
      </w:r>
      <w:proofErr w:type="gramEnd"/>
      <w:r w:rsidRPr="00C90277">
        <w:rPr>
          <w:rFonts w:ascii="Tahoma" w:hAnsi="Tahoma" w:cs="Tahoma"/>
          <w:sz w:val="20"/>
          <w:szCs w:val="20"/>
        </w:rPr>
        <w:t xml:space="preserve"> pivot tables, formulas &amp; data visualization. Detail-oriented with a focus on data accuracy and process compliance.</w:t>
      </w:r>
    </w:p>
    <w:p w14:paraId="5E0FD894" w14:textId="77777777" w:rsidR="00C90277" w:rsidRPr="00C90277" w:rsidRDefault="00C90277" w:rsidP="00C90277">
      <w:pPr>
        <w:pStyle w:val="NormalWeb"/>
        <w:ind w:left="360"/>
        <w:rPr>
          <w:rFonts w:ascii="Tahoma" w:hAnsi="Tahoma" w:cs="Tahoma"/>
          <w:sz w:val="20"/>
          <w:szCs w:val="20"/>
        </w:rPr>
      </w:pPr>
      <w:r w:rsidRPr="00C90277">
        <w:rPr>
          <w:rFonts w:ascii="Tahoma" w:hAnsi="Tahoma" w:cs="Tahoma"/>
          <w:b/>
          <w:sz w:val="20"/>
          <w:szCs w:val="20"/>
        </w:rPr>
        <w:t>Education:</w:t>
      </w:r>
      <w:r w:rsidRPr="00C90277">
        <w:rPr>
          <w:rFonts w:ascii="Tahoma" w:hAnsi="Tahoma" w:cs="Tahoma"/>
          <w:sz w:val="20"/>
          <w:szCs w:val="20"/>
        </w:rPr>
        <w:t xml:space="preserve"> </w:t>
      </w:r>
      <w:proofErr w:type="gramStart"/>
      <w:r w:rsidRPr="00C90277">
        <w:rPr>
          <w:rFonts w:ascii="Tahoma" w:hAnsi="Tahoma" w:cs="Tahoma"/>
          <w:sz w:val="20"/>
          <w:szCs w:val="20"/>
        </w:rPr>
        <w:t>Bachelor’s degree in Information Systems</w:t>
      </w:r>
      <w:proofErr w:type="gramEnd"/>
      <w:r w:rsidRPr="00C90277">
        <w:rPr>
          <w:rFonts w:ascii="Tahoma" w:hAnsi="Tahoma" w:cs="Tahoma"/>
          <w:sz w:val="20"/>
          <w:szCs w:val="20"/>
        </w:rPr>
        <w:t xml:space="preserve">, Business, or a related field (or equivalent experience) preferred. Course work related to software systems, general business, customer service or industry specific topics desired.  </w:t>
      </w:r>
    </w:p>
    <w:p w14:paraId="20F47E68" w14:textId="77777777" w:rsidR="00C90277" w:rsidRPr="00C90277" w:rsidRDefault="00C90277" w:rsidP="00C90277">
      <w:pPr>
        <w:tabs>
          <w:tab w:val="left" w:pos="5040"/>
        </w:tabs>
        <w:ind w:left="360"/>
        <w:rPr>
          <w:rFonts w:ascii="Tahoma" w:hAnsi="Tahoma" w:cs="Tahoma"/>
          <w:sz w:val="20"/>
          <w:szCs w:val="20"/>
        </w:rPr>
      </w:pPr>
      <w:r w:rsidRPr="00C90277">
        <w:rPr>
          <w:rFonts w:ascii="Tahoma" w:hAnsi="Tahoma" w:cs="Tahoma"/>
          <w:b/>
          <w:sz w:val="20"/>
          <w:szCs w:val="20"/>
        </w:rPr>
        <w:t xml:space="preserve">Ability: </w:t>
      </w:r>
      <w:r w:rsidRPr="00C90277">
        <w:rPr>
          <w:rFonts w:ascii="Tahoma" w:hAnsi="Tahoma" w:cs="Tahoma"/>
          <w:sz w:val="20"/>
          <w:szCs w:val="20"/>
        </w:rPr>
        <w:t>Work cooperatively with a variety of individuals.  Demonstrate good interpersonal skills to communicate effectively internally and externally. Employ resourcefulness when problem solving to meet customer needs. Ability to translate business needs into system solutions. Strong understanding of data management, reporting, and analytics. Ability to train and support users with varying levels of technical expertise. High attention to detail with a focus on data accuracy and process compliance.</w:t>
      </w:r>
    </w:p>
    <w:p w14:paraId="5EA2310C" w14:textId="77777777" w:rsidR="00C90277" w:rsidRPr="00C90277" w:rsidRDefault="00C90277" w:rsidP="00C90277">
      <w:pPr>
        <w:tabs>
          <w:tab w:val="left" w:pos="5040"/>
        </w:tabs>
        <w:ind w:left="360"/>
        <w:rPr>
          <w:rFonts w:ascii="Tahoma" w:hAnsi="Tahoma" w:cs="Tahoma"/>
          <w:sz w:val="20"/>
          <w:szCs w:val="20"/>
        </w:rPr>
      </w:pPr>
    </w:p>
    <w:p w14:paraId="0F408E53" w14:textId="77777777" w:rsidR="00C90277" w:rsidRPr="00C90277" w:rsidRDefault="00C90277" w:rsidP="00C90277">
      <w:pPr>
        <w:tabs>
          <w:tab w:val="left" w:pos="5040"/>
        </w:tabs>
        <w:ind w:left="360"/>
        <w:rPr>
          <w:rFonts w:ascii="Tahoma" w:hAnsi="Tahoma" w:cs="Tahoma"/>
          <w:sz w:val="20"/>
          <w:szCs w:val="20"/>
        </w:rPr>
      </w:pPr>
      <w:r w:rsidRPr="00C90277">
        <w:rPr>
          <w:rFonts w:ascii="Tahoma" w:hAnsi="Tahoma" w:cs="Tahoma"/>
          <w:b/>
          <w:sz w:val="20"/>
          <w:szCs w:val="20"/>
        </w:rPr>
        <w:t>Experience:</w:t>
      </w:r>
      <w:r w:rsidRPr="00C90277">
        <w:rPr>
          <w:rFonts w:ascii="Tahoma" w:hAnsi="Tahoma" w:cs="Tahoma"/>
          <w:sz w:val="20"/>
          <w:szCs w:val="20"/>
        </w:rPr>
        <w:t xml:space="preserve"> 2-5+ years of experience working with and analyzing CRM Systems (Sugar experience preferred). Experience with ERP (Epicor/Kinetic), Grow and TCP preferred.  Experience developing dashboards, reports, and query development (BAQ experience preferred).</w:t>
      </w:r>
    </w:p>
    <w:p w14:paraId="676C8D9F" w14:textId="77777777" w:rsidR="00C90277" w:rsidRPr="00C90277" w:rsidRDefault="00C90277" w:rsidP="00C90277">
      <w:pPr>
        <w:spacing w:before="100" w:beforeAutospacing="1" w:after="100" w:afterAutospacing="1"/>
        <w:rPr>
          <w:rFonts w:ascii="Tahoma" w:hAnsi="Tahoma" w:cs="Tahoma"/>
          <w:sz w:val="20"/>
          <w:szCs w:val="20"/>
        </w:rPr>
      </w:pPr>
      <w:r w:rsidRPr="00C90277">
        <w:rPr>
          <w:rFonts w:ascii="Tahoma" w:hAnsi="Tahoma" w:cs="Tahoma"/>
          <w:b/>
          <w:sz w:val="20"/>
          <w:szCs w:val="20"/>
        </w:rPr>
        <w:t>QUANTITATIVE DATA:</w:t>
      </w:r>
      <w:r w:rsidRPr="00C90277">
        <w:rPr>
          <w:rFonts w:ascii="Tahoma" w:hAnsi="Tahoma" w:cs="Tahoma"/>
          <w:sz w:val="20"/>
          <w:szCs w:val="20"/>
        </w:rPr>
        <w:t xml:space="preserve"> Office environment with the ability to sit for a prolonged </w:t>
      </w:r>
      <w:proofErr w:type="gramStart"/>
      <w:r w:rsidRPr="00C90277">
        <w:rPr>
          <w:rFonts w:ascii="Tahoma" w:hAnsi="Tahoma" w:cs="Tahoma"/>
          <w:sz w:val="20"/>
          <w:szCs w:val="20"/>
        </w:rPr>
        <w:t>period of time</w:t>
      </w:r>
      <w:proofErr w:type="gramEnd"/>
      <w:r w:rsidRPr="00C90277">
        <w:rPr>
          <w:rFonts w:ascii="Tahoma" w:hAnsi="Tahoma" w:cs="Tahoma"/>
          <w:sz w:val="20"/>
          <w:szCs w:val="20"/>
        </w:rPr>
        <w:t xml:space="preserve">, including as a driver or passenger in an automobile/plane as required.  Must be able to occasionally move about inside the office to access file cabinets, office machinery, etc., Constantly operate a computer and other office productivity machinery, such as a calculator, copy machine and computer printer.  This position requires frequent communication with customers and other employees; </w:t>
      </w:r>
      <w:proofErr w:type="gramStart"/>
      <w:r w:rsidRPr="00C90277">
        <w:rPr>
          <w:rFonts w:ascii="Tahoma" w:hAnsi="Tahoma" w:cs="Tahoma"/>
          <w:sz w:val="20"/>
          <w:szCs w:val="20"/>
        </w:rPr>
        <w:t>must</w:t>
      </w:r>
      <w:proofErr w:type="gramEnd"/>
      <w:r w:rsidRPr="00C90277">
        <w:rPr>
          <w:rFonts w:ascii="Tahoma" w:hAnsi="Tahoma" w:cs="Tahoma"/>
          <w:sz w:val="20"/>
          <w:szCs w:val="20"/>
        </w:rPr>
        <w:t xml:space="preserve"> be able to exchange accurate information in these situations. Occasional travel may be required.  Flexible working hours to support system implementations or upgrades.</w:t>
      </w:r>
    </w:p>
    <w:p w14:paraId="06FB9CB3" w14:textId="285FA590" w:rsidR="007467EF" w:rsidRPr="00C90277" w:rsidRDefault="007467EF" w:rsidP="007467EF">
      <w:pPr>
        <w:pStyle w:val="NoSpacing"/>
        <w:rPr>
          <w:rFonts w:ascii="Tahoma" w:hAnsi="Tahoma" w:cs="Tahoma"/>
          <w:sz w:val="20"/>
          <w:szCs w:val="20"/>
        </w:rPr>
      </w:pPr>
      <w:r w:rsidRPr="00C90277">
        <w:rPr>
          <w:rFonts w:ascii="Tahoma" w:hAnsi="Tahoma" w:cs="Tahoma"/>
          <w:b/>
          <w:sz w:val="20"/>
          <w:szCs w:val="20"/>
        </w:rPr>
        <w:t>Hours:</w:t>
      </w:r>
      <w:r w:rsidRPr="00C90277">
        <w:rPr>
          <w:rFonts w:ascii="Tahoma" w:hAnsi="Tahoma" w:cs="Tahoma"/>
          <w:sz w:val="20"/>
          <w:szCs w:val="20"/>
        </w:rPr>
        <w:t xml:space="preserve"> 8:00am – </w:t>
      </w:r>
      <w:r w:rsidR="00D32C45" w:rsidRPr="00C90277">
        <w:rPr>
          <w:rFonts w:ascii="Tahoma" w:hAnsi="Tahoma" w:cs="Tahoma"/>
          <w:sz w:val="20"/>
          <w:szCs w:val="20"/>
        </w:rPr>
        <w:t>4:30pm</w:t>
      </w:r>
      <w:r w:rsidRPr="00C90277">
        <w:rPr>
          <w:rFonts w:ascii="Tahoma" w:hAnsi="Tahoma" w:cs="Tahoma"/>
          <w:sz w:val="20"/>
          <w:szCs w:val="20"/>
        </w:rPr>
        <w:t>, M-F</w:t>
      </w:r>
      <w:r w:rsidR="00212E35" w:rsidRPr="00C90277">
        <w:rPr>
          <w:rFonts w:ascii="Tahoma" w:hAnsi="Tahoma" w:cs="Tahoma"/>
          <w:sz w:val="20"/>
          <w:szCs w:val="20"/>
        </w:rPr>
        <w:t xml:space="preserve">, </w:t>
      </w:r>
      <w:r w:rsidR="005A7D45" w:rsidRPr="00C90277">
        <w:rPr>
          <w:rFonts w:ascii="Tahoma" w:hAnsi="Tahoma" w:cs="Tahoma"/>
          <w:sz w:val="20"/>
          <w:szCs w:val="20"/>
        </w:rPr>
        <w:t>Remote position with in-office requirements as needed at St. Louis and/or Kansas City, MO facilities</w:t>
      </w:r>
      <w:r w:rsidR="00212E35" w:rsidRPr="00C90277">
        <w:rPr>
          <w:rFonts w:ascii="Tahoma" w:hAnsi="Tahoma" w:cs="Tahoma"/>
          <w:sz w:val="20"/>
          <w:szCs w:val="20"/>
        </w:rPr>
        <w:t xml:space="preserve"> </w:t>
      </w:r>
    </w:p>
    <w:p w14:paraId="7DB7369F" w14:textId="14CCAA77" w:rsidR="007467EF" w:rsidRPr="00C90277" w:rsidRDefault="007467EF" w:rsidP="007467EF">
      <w:pPr>
        <w:pStyle w:val="NoSpacing"/>
        <w:rPr>
          <w:rFonts w:ascii="Tahoma" w:hAnsi="Tahoma" w:cs="Tahoma"/>
          <w:sz w:val="20"/>
          <w:szCs w:val="20"/>
        </w:rPr>
      </w:pPr>
      <w:r w:rsidRPr="00C90277">
        <w:rPr>
          <w:rFonts w:ascii="Tahoma" w:hAnsi="Tahoma" w:cs="Tahoma"/>
          <w:b/>
          <w:sz w:val="20"/>
          <w:szCs w:val="20"/>
        </w:rPr>
        <w:t>FLSA Class:</w:t>
      </w:r>
      <w:r w:rsidR="00AF433D" w:rsidRPr="00C90277">
        <w:rPr>
          <w:rFonts w:ascii="Tahoma" w:hAnsi="Tahoma" w:cs="Tahoma"/>
          <w:sz w:val="20"/>
          <w:szCs w:val="20"/>
        </w:rPr>
        <w:t xml:space="preserve"> </w:t>
      </w:r>
      <w:r w:rsidRPr="00C90277">
        <w:rPr>
          <w:rFonts w:ascii="Tahoma" w:hAnsi="Tahoma" w:cs="Tahoma"/>
          <w:sz w:val="20"/>
          <w:szCs w:val="20"/>
        </w:rPr>
        <w:t>Exempt</w:t>
      </w:r>
    </w:p>
    <w:p w14:paraId="23115907" w14:textId="496A446E" w:rsidR="00A76157" w:rsidRPr="00C90277" w:rsidRDefault="00A76157" w:rsidP="007467EF">
      <w:pPr>
        <w:pStyle w:val="NoSpacing"/>
        <w:rPr>
          <w:rFonts w:ascii="Tahoma" w:hAnsi="Tahoma" w:cs="Tahoma"/>
          <w:sz w:val="20"/>
          <w:szCs w:val="20"/>
        </w:rPr>
      </w:pPr>
      <w:r w:rsidRPr="00C90277">
        <w:rPr>
          <w:rFonts w:ascii="Tahoma" w:hAnsi="Tahoma" w:cs="Tahoma"/>
          <w:b/>
          <w:bCs/>
          <w:sz w:val="20"/>
          <w:szCs w:val="20"/>
        </w:rPr>
        <w:t>Reports To:</w:t>
      </w:r>
      <w:r w:rsidRPr="00C90277">
        <w:rPr>
          <w:rFonts w:ascii="Tahoma" w:hAnsi="Tahoma" w:cs="Tahoma"/>
          <w:sz w:val="20"/>
          <w:szCs w:val="20"/>
        </w:rPr>
        <w:t xml:space="preserve"> </w:t>
      </w:r>
      <w:r w:rsidR="00C90277" w:rsidRPr="00C90277">
        <w:rPr>
          <w:rFonts w:ascii="Tahoma" w:hAnsi="Tahoma" w:cs="Tahoma"/>
          <w:sz w:val="20"/>
          <w:szCs w:val="20"/>
        </w:rPr>
        <w:t>IT Manager</w:t>
      </w:r>
    </w:p>
    <w:p w14:paraId="78B7696B" w14:textId="51A2B844" w:rsidR="00817849" w:rsidRPr="00C90277" w:rsidRDefault="005A7D45" w:rsidP="007467EF">
      <w:pPr>
        <w:pStyle w:val="NoSpacing"/>
        <w:rPr>
          <w:rFonts w:ascii="Tahoma" w:hAnsi="Tahoma" w:cs="Tahoma"/>
          <w:sz w:val="20"/>
          <w:szCs w:val="20"/>
        </w:rPr>
      </w:pPr>
      <w:r w:rsidRPr="00C90277">
        <w:rPr>
          <w:rFonts w:ascii="Tahoma" w:hAnsi="Tahoma" w:cs="Tahoma"/>
          <w:b/>
          <w:bCs/>
          <w:sz w:val="20"/>
          <w:szCs w:val="20"/>
        </w:rPr>
        <w:t>Salary</w:t>
      </w:r>
      <w:r w:rsidR="00C55FCC" w:rsidRPr="00C90277">
        <w:rPr>
          <w:rFonts w:ascii="Tahoma" w:hAnsi="Tahoma" w:cs="Tahoma"/>
          <w:b/>
          <w:bCs/>
          <w:sz w:val="20"/>
          <w:szCs w:val="20"/>
        </w:rPr>
        <w:t>:</w:t>
      </w:r>
      <w:r w:rsidR="00C55FCC" w:rsidRPr="00C90277">
        <w:rPr>
          <w:rFonts w:ascii="Tahoma" w:hAnsi="Tahoma" w:cs="Tahoma"/>
          <w:sz w:val="20"/>
          <w:szCs w:val="20"/>
        </w:rPr>
        <w:t xml:space="preserve"> </w:t>
      </w:r>
      <w:r w:rsidR="00212E35" w:rsidRPr="00C90277">
        <w:rPr>
          <w:rFonts w:ascii="Tahoma" w:hAnsi="Tahoma" w:cs="Tahoma"/>
          <w:sz w:val="20"/>
          <w:szCs w:val="20"/>
        </w:rPr>
        <w:t>$</w:t>
      </w:r>
      <w:r w:rsidR="00C90277" w:rsidRPr="00C90277">
        <w:rPr>
          <w:rFonts w:ascii="Tahoma" w:hAnsi="Tahoma" w:cs="Tahoma"/>
          <w:sz w:val="20"/>
          <w:szCs w:val="20"/>
        </w:rPr>
        <w:t>70,000 - $90,000</w:t>
      </w:r>
      <w:r w:rsidR="00212E35" w:rsidRPr="00C90277">
        <w:rPr>
          <w:rFonts w:ascii="Tahoma" w:hAnsi="Tahoma" w:cs="Tahoma"/>
          <w:sz w:val="20"/>
          <w:szCs w:val="20"/>
        </w:rPr>
        <w:t xml:space="preserve"> / year</w:t>
      </w:r>
      <w:r w:rsidRPr="00C90277">
        <w:rPr>
          <w:rFonts w:ascii="Tahoma" w:hAnsi="Tahoma" w:cs="Tahoma"/>
          <w:sz w:val="20"/>
          <w:szCs w:val="20"/>
        </w:rPr>
        <w:t>, paid bi-weekly.</w:t>
      </w:r>
    </w:p>
    <w:p w14:paraId="3C7922C1" w14:textId="77777777" w:rsidR="00C55FCC" w:rsidRPr="00C90277" w:rsidRDefault="00C55FCC" w:rsidP="007467EF">
      <w:pPr>
        <w:pStyle w:val="NoSpacing"/>
        <w:rPr>
          <w:rFonts w:ascii="Tahoma" w:hAnsi="Tahoma" w:cs="Tahoma"/>
          <w:sz w:val="20"/>
          <w:szCs w:val="20"/>
        </w:rPr>
      </w:pPr>
    </w:p>
    <w:p w14:paraId="60B4106F" w14:textId="778D7356" w:rsidR="005A7D45" w:rsidRPr="00C90277" w:rsidRDefault="005A7D45" w:rsidP="005A7D45">
      <w:pPr>
        <w:tabs>
          <w:tab w:val="left" w:pos="5040"/>
        </w:tabs>
        <w:rPr>
          <w:rFonts w:ascii="Tahoma" w:hAnsi="Tahoma" w:cs="Tahoma"/>
          <w:sz w:val="20"/>
          <w:szCs w:val="20"/>
        </w:rPr>
      </w:pPr>
      <w:r w:rsidRPr="00C90277">
        <w:rPr>
          <w:rFonts w:ascii="Tahoma" w:hAnsi="Tahoma" w:cs="Tahoma"/>
          <w:b/>
          <w:sz w:val="20"/>
          <w:szCs w:val="20"/>
        </w:rPr>
        <w:t>BENEFITS:</w:t>
      </w:r>
      <w:r w:rsidRPr="00C90277">
        <w:rPr>
          <w:rFonts w:ascii="Tahoma" w:hAnsi="Tahoma" w:cs="Tahoma"/>
          <w:sz w:val="20"/>
          <w:szCs w:val="20"/>
        </w:rPr>
        <w:t xml:space="preserve"> </w:t>
      </w:r>
      <w:bookmarkStart w:id="1" w:name="_Hlk191369627"/>
      <w:r w:rsidR="00C90277" w:rsidRPr="00C90277">
        <w:rPr>
          <w:rFonts w:ascii="Tahoma" w:hAnsi="Tahoma" w:cs="Tahoma"/>
          <w:sz w:val="20"/>
          <w:szCs w:val="20"/>
        </w:rPr>
        <w:t>We offer a full-benefit package including the following benefits that are paid 100% by the company: vacation, holidays, $25,000 in life insurance and short-term and long-term disability benefits.  We also offer medical (premium cost shared with the company – we pay 99% of premiums for employee basic plan), dental &amp; vision insurance.  Insurance benefits start on the 1</w:t>
      </w:r>
      <w:r w:rsidR="00C90277" w:rsidRPr="00C90277">
        <w:rPr>
          <w:rFonts w:ascii="Tahoma" w:hAnsi="Tahoma" w:cs="Tahoma"/>
          <w:sz w:val="20"/>
          <w:szCs w:val="20"/>
          <w:vertAlign w:val="superscript"/>
        </w:rPr>
        <w:t>st</w:t>
      </w:r>
      <w:r w:rsidR="00C90277" w:rsidRPr="00C90277">
        <w:rPr>
          <w:rFonts w:ascii="Tahoma" w:hAnsi="Tahoma" w:cs="Tahoma"/>
          <w:sz w:val="20"/>
          <w:szCs w:val="20"/>
        </w:rPr>
        <w:t xml:space="preserve"> of the month after 60 days of employment.  401K retirement plan with a company match of 25% of the 1</w:t>
      </w:r>
      <w:r w:rsidR="00C90277" w:rsidRPr="00C90277">
        <w:rPr>
          <w:rFonts w:ascii="Tahoma" w:hAnsi="Tahoma" w:cs="Tahoma"/>
          <w:sz w:val="20"/>
          <w:szCs w:val="20"/>
          <w:vertAlign w:val="superscript"/>
        </w:rPr>
        <w:t>st</w:t>
      </w:r>
      <w:r w:rsidR="00C90277" w:rsidRPr="00C90277">
        <w:rPr>
          <w:rFonts w:ascii="Tahoma" w:hAnsi="Tahoma" w:cs="Tahoma"/>
          <w:sz w:val="20"/>
          <w:szCs w:val="20"/>
        </w:rPr>
        <w:t xml:space="preserve"> 6% the employee contributes (match starts bi-annually after 1 year of employment). Reimbursement of travel expenses that includes meals, flights, rental cars, gas and hotels.  Profit sharing starts after an employee has been with the company for 3 full years.</w:t>
      </w:r>
      <w:bookmarkEnd w:id="1"/>
      <w:r w:rsidR="00C90277" w:rsidRPr="00C90277">
        <w:rPr>
          <w:rFonts w:ascii="Tahoma" w:hAnsi="Tahoma" w:cs="Tahoma"/>
          <w:sz w:val="20"/>
          <w:szCs w:val="20"/>
        </w:rPr>
        <w:t xml:space="preserve">  </w:t>
      </w:r>
    </w:p>
    <w:p w14:paraId="03C4E259" w14:textId="77777777" w:rsidR="00A1498C" w:rsidRPr="00C90277" w:rsidRDefault="00A1498C" w:rsidP="00A1498C">
      <w:pPr>
        <w:tabs>
          <w:tab w:val="left" w:pos="5040"/>
        </w:tabs>
        <w:rPr>
          <w:rFonts w:ascii="Tahoma" w:hAnsi="Tahoma" w:cs="Tahoma"/>
          <w:b/>
          <w:bCs/>
          <w:sz w:val="20"/>
          <w:szCs w:val="20"/>
        </w:rPr>
      </w:pPr>
    </w:p>
    <w:p w14:paraId="1FD4C1AD" w14:textId="7364F982" w:rsidR="00A1498C" w:rsidRPr="00C90277" w:rsidRDefault="00A1498C" w:rsidP="00A1498C">
      <w:pPr>
        <w:tabs>
          <w:tab w:val="left" w:pos="5040"/>
        </w:tabs>
        <w:rPr>
          <w:rFonts w:ascii="Tahoma" w:hAnsi="Tahoma" w:cs="Tahoma"/>
          <w:b/>
          <w:bCs/>
          <w:sz w:val="20"/>
          <w:szCs w:val="20"/>
        </w:rPr>
      </w:pPr>
      <w:r w:rsidRPr="00C90277">
        <w:rPr>
          <w:rFonts w:ascii="Tahoma" w:hAnsi="Tahoma" w:cs="Tahoma"/>
          <w:b/>
          <w:bCs/>
          <w:sz w:val="20"/>
          <w:szCs w:val="20"/>
        </w:rPr>
        <w:t>Our work environment includes:</w:t>
      </w:r>
    </w:p>
    <w:p w14:paraId="4016CC29" w14:textId="77777777" w:rsidR="00A1498C" w:rsidRPr="007F6D53" w:rsidRDefault="00A1498C" w:rsidP="00A1498C">
      <w:pPr>
        <w:tabs>
          <w:tab w:val="left" w:pos="5040"/>
        </w:tabs>
        <w:rPr>
          <w:rFonts w:ascii="Arial" w:hAnsi="Arial" w:cs="Arial"/>
          <w:sz w:val="20"/>
          <w:szCs w:val="20"/>
        </w:rPr>
      </w:pPr>
      <w:r w:rsidRPr="007F6D53">
        <w:rPr>
          <w:rFonts w:ascii="Arial" w:hAnsi="Arial" w:cs="Arial"/>
          <w:sz w:val="20"/>
          <w:szCs w:val="20"/>
        </w:rPr>
        <w:t>Modern office setting</w:t>
      </w:r>
    </w:p>
    <w:p w14:paraId="45A31138" w14:textId="77777777" w:rsidR="00A1498C" w:rsidRPr="007F6D53" w:rsidRDefault="00A1498C" w:rsidP="00A1498C">
      <w:pPr>
        <w:tabs>
          <w:tab w:val="left" w:pos="5040"/>
        </w:tabs>
        <w:rPr>
          <w:rFonts w:ascii="Arial" w:hAnsi="Arial" w:cs="Arial"/>
          <w:sz w:val="20"/>
          <w:szCs w:val="20"/>
        </w:rPr>
      </w:pPr>
      <w:r w:rsidRPr="007F6D53">
        <w:rPr>
          <w:rFonts w:ascii="Arial" w:hAnsi="Arial" w:cs="Arial"/>
          <w:sz w:val="20"/>
          <w:szCs w:val="20"/>
        </w:rPr>
        <w:t>Casual work attire</w:t>
      </w:r>
    </w:p>
    <w:p w14:paraId="1BD86065" w14:textId="77777777" w:rsidR="00A1498C" w:rsidRPr="007F6D53" w:rsidRDefault="00A1498C" w:rsidP="00A1498C">
      <w:pPr>
        <w:tabs>
          <w:tab w:val="left" w:pos="5040"/>
        </w:tabs>
        <w:rPr>
          <w:rFonts w:ascii="Arial" w:hAnsi="Arial" w:cs="Arial"/>
          <w:sz w:val="20"/>
          <w:szCs w:val="20"/>
        </w:rPr>
      </w:pPr>
      <w:r w:rsidRPr="007F6D53">
        <w:rPr>
          <w:rFonts w:ascii="Arial" w:hAnsi="Arial" w:cs="Arial"/>
          <w:sz w:val="20"/>
          <w:szCs w:val="20"/>
        </w:rPr>
        <w:t>Regular social events</w:t>
      </w:r>
    </w:p>
    <w:p w14:paraId="56F6CE5E" w14:textId="77777777" w:rsidR="00A1498C" w:rsidRPr="007F6D53" w:rsidRDefault="00A1498C" w:rsidP="00A1498C">
      <w:pPr>
        <w:tabs>
          <w:tab w:val="left" w:pos="5040"/>
        </w:tabs>
        <w:rPr>
          <w:rFonts w:ascii="Arial" w:hAnsi="Arial" w:cs="Arial"/>
          <w:sz w:val="20"/>
          <w:szCs w:val="20"/>
        </w:rPr>
      </w:pPr>
      <w:r w:rsidRPr="007F6D53">
        <w:rPr>
          <w:rFonts w:ascii="Arial" w:hAnsi="Arial" w:cs="Arial"/>
          <w:sz w:val="20"/>
          <w:szCs w:val="20"/>
        </w:rPr>
        <w:t>Relaxed atmosphere</w:t>
      </w:r>
    </w:p>
    <w:p w14:paraId="2FF2E557" w14:textId="58BB366A" w:rsidR="00A1498C" w:rsidRDefault="00A1498C" w:rsidP="00A1498C">
      <w:pPr>
        <w:tabs>
          <w:tab w:val="left" w:pos="5040"/>
        </w:tabs>
        <w:rPr>
          <w:rFonts w:ascii="Arial" w:hAnsi="Arial" w:cs="Arial"/>
          <w:sz w:val="20"/>
          <w:szCs w:val="20"/>
        </w:rPr>
      </w:pPr>
      <w:r>
        <w:rPr>
          <w:rFonts w:ascii="Arial" w:hAnsi="Arial" w:cs="Arial"/>
          <w:sz w:val="20"/>
          <w:szCs w:val="20"/>
        </w:rPr>
        <w:t>Work out equipment available at HQ location</w:t>
      </w:r>
    </w:p>
    <w:p w14:paraId="25F3EE52" w14:textId="2565080F" w:rsidR="00A1498C" w:rsidRPr="00776FE8" w:rsidRDefault="00A1498C" w:rsidP="00A1498C">
      <w:pPr>
        <w:tabs>
          <w:tab w:val="left" w:pos="5040"/>
        </w:tabs>
        <w:rPr>
          <w:rFonts w:ascii="Arial" w:hAnsi="Arial" w:cs="Arial"/>
          <w:sz w:val="20"/>
          <w:szCs w:val="20"/>
        </w:rPr>
      </w:pPr>
      <w:r w:rsidRPr="007F6D53">
        <w:rPr>
          <w:rFonts w:ascii="Arial" w:hAnsi="Arial" w:cs="Arial"/>
          <w:sz w:val="20"/>
          <w:szCs w:val="20"/>
        </w:rPr>
        <w:t>Safe work environment</w:t>
      </w:r>
    </w:p>
    <w:p w14:paraId="77FA8A22" w14:textId="77777777" w:rsidR="00456461" w:rsidRPr="00AA3431" w:rsidRDefault="00456461" w:rsidP="007467EF">
      <w:pPr>
        <w:pStyle w:val="NoSpacing"/>
        <w:rPr>
          <w:rFonts w:ascii="Tahoma" w:hAnsi="Tahoma" w:cs="Tahoma"/>
          <w:sz w:val="20"/>
          <w:szCs w:val="20"/>
        </w:rPr>
      </w:pPr>
    </w:p>
    <w:p w14:paraId="593924CC" w14:textId="7D1331B1" w:rsidR="00975112" w:rsidRPr="00AA3431" w:rsidRDefault="00975112" w:rsidP="00975112">
      <w:pPr>
        <w:tabs>
          <w:tab w:val="left" w:pos="5040"/>
        </w:tabs>
        <w:rPr>
          <w:rFonts w:ascii="Tahoma" w:hAnsi="Tahoma" w:cs="Tahoma"/>
          <w:sz w:val="20"/>
          <w:szCs w:val="20"/>
        </w:rPr>
      </w:pPr>
      <w:r w:rsidRPr="00AA3431">
        <w:rPr>
          <w:rFonts w:ascii="Tahoma" w:hAnsi="Tahoma" w:cs="Tahoma"/>
          <w:sz w:val="20"/>
          <w:szCs w:val="20"/>
        </w:rPr>
        <w:t xml:space="preserve">Interested Candidates should apply on-line at </w:t>
      </w:r>
      <w:hyperlink r:id="rId8" w:history="1">
        <w:r w:rsidRPr="00AA3431">
          <w:rPr>
            <w:rFonts w:ascii="Tahoma" w:hAnsi="Tahoma" w:cs="Tahoma"/>
            <w:b/>
            <w:color w:val="003366"/>
            <w:sz w:val="20"/>
            <w:szCs w:val="20"/>
          </w:rPr>
          <w:t>www.budnick.com</w:t>
        </w:r>
      </w:hyperlink>
      <w:r w:rsidRPr="00AA3431">
        <w:rPr>
          <w:rFonts w:ascii="Tahoma" w:hAnsi="Tahoma" w:cs="Tahoma"/>
          <w:sz w:val="20"/>
          <w:szCs w:val="20"/>
        </w:rPr>
        <w:t xml:space="preserve">, under </w:t>
      </w:r>
      <w:r w:rsidRPr="00AA3431">
        <w:rPr>
          <w:rFonts w:ascii="Tahoma" w:hAnsi="Tahoma" w:cs="Tahoma"/>
          <w:b/>
          <w:sz w:val="20"/>
          <w:szCs w:val="20"/>
        </w:rPr>
        <w:t>About Us -</w:t>
      </w:r>
      <w:r w:rsidRPr="00AA3431">
        <w:rPr>
          <w:rFonts w:ascii="Tahoma" w:hAnsi="Tahoma" w:cs="Tahoma"/>
          <w:sz w:val="20"/>
          <w:szCs w:val="20"/>
        </w:rPr>
        <w:t xml:space="preserve"> </w:t>
      </w:r>
      <w:r w:rsidRPr="00AA3431">
        <w:rPr>
          <w:rFonts w:ascii="Tahoma" w:hAnsi="Tahoma" w:cs="Tahoma"/>
          <w:b/>
          <w:sz w:val="20"/>
          <w:szCs w:val="20"/>
        </w:rPr>
        <w:t>Careers</w:t>
      </w:r>
      <w:r w:rsidRPr="00AA3431">
        <w:rPr>
          <w:rFonts w:ascii="Tahoma" w:hAnsi="Tahoma" w:cs="Tahoma"/>
          <w:sz w:val="20"/>
          <w:szCs w:val="20"/>
        </w:rPr>
        <w:t xml:space="preserve">. </w:t>
      </w:r>
    </w:p>
    <w:p w14:paraId="5B64FE2C" w14:textId="77777777" w:rsidR="00B317D4" w:rsidRPr="00AA3431" w:rsidRDefault="00B317D4" w:rsidP="00B317D4">
      <w:pPr>
        <w:tabs>
          <w:tab w:val="left" w:pos="8010"/>
        </w:tabs>
        <w:rPr>
          <w:rFonts w:ascii="Tahoma" w:hAnsi="Tahoma" w:cs="Tahoma"/>
          <w:sz w:val="16"/>
          <w:szCs w:val="16"/>
        </w:rPr>
      </w:pPr>
    </w:p>
    <w:p w14:paraId="4C77D0A0" w14:textId="77777777" w:rsidR="00B317D4" w:rsidRPr="00AA3431" w:rsidRDefault="00B317D4" w:rsidP="00B317D4">
      <w:pPr>
        <w:tabs>
          <w:tab w:val="left" w:pos="8010"/>
        </w:tabs>
        <w:rPr>
          <w:rFonts w:ascii="Tahoma" w:hAnsi="Tahoma" w:cs="Tahoma"/>
          <w:b/>
          <w:sz w:val="20"/>
          <w:szCs w:val="20"/>
        </w:rPr>
      </w:pPr>
      <w:r w:rsidRPr="00AA3431">
        <w:rPr>
          <w:rFonts w:ascii="Tahoma" w:hAnsi="Tahoma" w:cs="Tahoma"/>
          <w:sz w:val="20"/>
          <w:szCs w:val="20"/>
        </w:rPr>
        <w:t>Equal Opportunity Employer</w:t>
      </w:r>
    </w:p>
    <w:p w14:paraId="2B8B6085" w14:textId="77777777" w:rsidR="00087DBE" w:rsidRDefault="00087DBE" w:rsidP="00087DBE">
      <w:pPr>
        <w:tabs>
          <w:tab w:val="left" w:pos="5040"/>
        </w:tabs>
        <w:ind w:left="360"/>
        <w:rPr>
          <w:rFonts w:ascii="Arial" w:hAnsi="Arial" w:cs="Arial"/>
          <w:sz w:val="20"/>
          <w:szCs w:val="20"/>
        </w:rPr>
      </w:pPr>
    </w:p>
    <w:p w14:paraId="1D02925B" w14:textId="77777777" w:rsidR="00087DBE" w:rsidRPr="00C33DBF" w:rsidRDefault="00087DBE" w:rsidP="00087DBE">
      <w:pPr>
        <w:tabs>
          <w:tab w:val="left" w:pos="5040"/>
        </w:tabs>
        <w:ind w:left="360"/>
        <w:rPr>
          <w:rFonts w:ascii="Arial" w:hAnsi="Arial" w:cs="Arial"/>
          <w:sz w:val="14"/>
          <w:szCs w:val="14"/>
        </w:rPr>
      </w:pPr>
      <w:r w:rsidRPr="00C33DBF">
        <w:rPr>
          <w:rFonts w:ascii="Arial" w:hAnsi="Arial" w:cs="Arial"/>
          <w:sz w:val="14"/>
          <w:szCs w:val="14"/>
        </w:rPr>
        <w:t>THE ABOVE STATEMENTS ARE INTENDED TO DESCRIBE THE GENERAL NATURE AND LEVEL OF WORK PERFORMED BY PEOPLE ASSIGNED TO THIS CLASSIFICATION.  THEY ARE NOT TO BE CONSTRUED AS AN EXHAUSTIVE LIST OF ALL JOB DUTIES PERFORMED BY THE PERSONNEL SO CLASSIFIED.</w:t>
      </w:r>
    </w:p>
    <w:sectPr w:rsidR="00087DBE" w:rsidRPr="00C33DBF" w:rsidSect="007467EF">
      <w:pgSz w:w="12240" w:h="15840"/>
      <w:pgMar w:top="720" w:right="1080" w:bottom="72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90F8D"/>
    <w:multiLevelType w:val="hybridMultilevel"/>
    <w:tmpl w:val="6CC2C37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8C93B82"/>
    <w:multiLevelType w:val="hybridMultilevel"/>
    <w:tmpl w:val="776618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306FC4"/>
    <w:multiLevelType w:val="hybridMultilevel"/>
    <w:tmpl w:val="138ADB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AFE37C0"/>
    <w:multiLevelType w:val="hybridMultilevel"/>
    <w:tmpl w:val="145A20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224603BB"/>
    <w:multiLevelType w:val="multilevel"/>
    <w:tmpl w:val="BAC6E2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4B2D20"/>
    <w:multiLevelType w:val="hybridMultilevel"/>
    <w:tmpl w:val="038459C8"/>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15:restartNumberingAfterBreak="0">
    <w:nsid w:val="29333FE7"/>
    <w:multiLevelType w:val="hybridMultilevel"/>
    <w:tmpl w:val="C70CBD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94215A2"/>
    <w:multiLevelType w:val="hybridMultilevel"/>
    <w:tmpl w:val="2702F6CE"/>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DE260D7"/>
    <w:multiLevelType w:val="hybridMultilevel"/>
    <w:tmpl w:val="B48E1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A140E6"/>
    <w:multiLevelType w:val="hybridMultilevel"/>
    <w:tmpl w:val="EB1068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16078C1"/>
    <w:multiLevelType w:val="hybridMultilevel"/>
    <w:tmpl w:val="8C063C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32616DA5"/>
    <w:multiLevelType w:val="hybridMultilevel"/>
    <w:tmpl w:val="757E03B8"/>
    <w:lvl w:ilvl="0" w:tplc="F2486090">
      <w:numFmt w:val="bullet"/>
      <w:lvlText w:val="•"/>
      <w:lvlJc w:val="left"/>
      <w:pPr>
        <w:ind w:left="1125" w:hanging="720"/>
      </w:pPr>
      <w:rPr>
        <w:rFonts w:ascii="Aptos" w:eastAsiaTheme="minorHAnsi" w:hAnsi="Aptos" w:cstheme="minorBidi"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2" w15:restartNumberingAfterBreak="0">
    <w:nsid w:val="345F6466"/>
    <w:multiLevelType w:val="hybridMultilevel"/>
    <w:tmpl w:val="A9165C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4A37DCA"/>
    <w:multiLevelType w:val="hybridMultilevel"/>
    <w:tmpl w:val="1A28C3BC"/>
    <w:lvl w:ilvl="0" w:tplc="F2486090">
      <w:numFmt w:val="bullet"/>
      <w:lvlText w:val="•"/>
      <w:lvlJc w:val="left"/>
      <w:pPr>
        <w:ind w:left="1080" w:hanging="72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EC03D5"/>
    <w:multiLevelType w:val="hybridMultilevel"/>
    <w:tmpl w:val="7E5C2D68"/>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3E725A5C"/>
    <w:multiLevelType w:val="hybridMultilevel"/>
    <w:tmpl w:val="A322B7F0"/>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414F3F59"/>
    <w:multiLevelType w:val="hybridMultilevel"/>
    <w:tmpl w:val="0256028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15:restartNumberingAfterBreak="0">
    <w:nsid w:val="41C90503"/>
    <w:multiLevelType w:val="hybridMultilevel"/>
    <w:tmpl w:val="DEF861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64767FA"/>
    <w:multiLevelType w:val="hybridMultilevel"/>
    <w:tmpl w:val="36ACC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3D3354"/>
    <w:multiLevelType w:val="hybridMultilevel"/>
    <w:tmpl w:val="D340B3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9EB11F9"/>
    <w:multiLevelType w:val="hybridMultilevel"/>
    <w:tmpl w:val="6EA2AF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50922C36"/>
    <w:multiLevelType w:val="hybridMultilevel"/>
    <w:tmpl w:val="20D2726C"/>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53540B30"/>
    <w:multiLevelType w:val="hybridMultilevel"/>
    <w:tmpl w:val="2E0E4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74F28CB"/>
    <w:multiLevelType w:val="hybridMultilevel"/>
    <w:tmpl w:val="06C8AB6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88069E6"/>
    <w:multiLevelType w:val="hybridMultilevel"/>
    <w:tmpl w:val="C0669D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5956146C"/>
    <w:multiLevelType w:val="hybridMultilevel"/>
    <w:tmpl w:val="2B803D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5B0D5E48"/>
    <w:multiLevelType w:val="hybridMultilevel"/>
    <w:tmpl w:val="8C0C15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0160699"/>
    <w:multiLevelType w:val="hybridMultilevel"/>
    <w:tmpl w:val="0E44BFC6"/>
    <w:lvl w:ilvl="0" w:tplc="0409000F">
      <w:start w:val="1"/>
      <w:numFmt w:val="decimal"/>
      <w:lvlText w:val="%1."/>
      <w:lvlJc w:val="left"/>
      <w:pPr>
        <w:ind w:left="1080" w:hanging="7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650837E6"/>
    <w:multiLevelType w:val="hybridMultilevel"/>
    <w:tmpl w:val="F7C02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74E6845"/>
    <w:multiLevelType w:val="hybridMultilevel"/>
    <w:tmpl w:val="5A82A8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67992D17"/>
    <w:multiLevelType w:val="hybridMultilevel"/>
    <w:tmpl w:val="3A0652F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6A6C7248"/>
    <w:multiLevelType w:val="hybridMultilevel"/>
    <w:tmpl w:val="95C8A2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E5F7353"/>
    <w:multiLevelType w:val="hybridMultilevel"/>
    <w:tmpl w:val="90941802"/>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15:restartNumberingAfterBreak="0">
    <w:nsid w:val="71506680"/>
    <w:multiLevelType w:val="hybridMultilevel"/>
    <w:tmpl w:val="B20ABE5C"/>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15:restartNumberingAfterBreak="0">
    <w:nsid w:val="788F4584"/>
    <w:multiLevelType w:val="hybridMultilevel"/>
    <w:tmpl w:val="550E72D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7BBC2070"/>
    <w:multiLevelType w:val="hybridMultilevel"/>
    <w:tmpl w:val="20F6CB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544029228">
    <w:abstractNumId w:val="23"/>
  </w:num>
  <w:num w:numId="2" w16cid:durableId="1515807884">
    <w:abstractNumId w:val="2"/>
  </w:num>
  <w:num w:numId="3" w16cid:durableId="398676703">
    <w:abstractNumId w:val="3"/>
  </w:num>
  <w:num w:numId="4" w16cid:durableId="1691373695">
    <w:abstractNumId w:val="10"/>
  </w:num>
  <w:num w:numId="5" w16cid:durableId="624845525">
    <w:abstractNumId w:val="29"/>
  </w:num>
  <w:num w:numId="6" w16cid:durableId="770472938">
    <w:abstractNumId w:val="3"/>
  </w:num>
  <w:num w:numId="7" w16cid:durableId="2109108797">
    <w:abstractNumId w:val="15"/>
  </w:num>
  <w:num w:numId="8" w16cid:durableId="1685789343">
    <w:abstractNumId w:val="20"/>
  </w:num>
  <w:num w:numId="9" w16cid:durableId="1864661505">
    <w:abstractNumId w:val="16"/>
  </w:num>
  <w:num w:numId="10" w16cid:durableId="1539273594">
    <w:abstractNumId w:val="22"/>
  </w:num>
  <w:num w:numId="11" w16cid:durableId="1827628048">
    <w:abstractNumId w:val="30"/>
  </w:num>
  <w:num w:numId="12" w16cid:durableId="859316250">
    <w:abstractNumId w:val="7"/>
  </w:num>
  <w:num w:numId="13" w16cid:durableId="268315715">
    <w:abstractNumId w:val="12"/>
  </w:num>
  <w:num w:numId="14" w16cid:durableId="730419731">
    <w:abstractNumId w:val="24"/>
  </w:num>
  <w:num w:numId="15" w16cid:durableId="511072470">
    <w:abstractNumId w:val="25"/>
  </w:num>
  <w:num w:numId="16" w16cid:durableId="1635329002">
    <w:abstractNumId w:val="21"/>
  </w:num>
  <w:num w:numId="17" w16cid:durableId="433135979">
    <w:abstractNumId w:val="32"/>
  </w:num>
  <w:num w:numId="18" w16cid:durableId="1844658940">
    <w:abstractNumId w:val="5"/>
  </w:num>
  <w:num w:numId="19" w16cid:durableId="7368883">
    <w:abstractNumId w:val="33"/>
  </w:num>
  <w:num w:numId="20" w16cid:durableId="888035688">
    <w:abstractNumId w:val="14"/>
  </w:num>
  <w:num w:numId="21" w16cid:durableId="375473290">
    <w:abstractNumId w:val="11"/>
  </w:num>
  <w:num w:numId="22" w16cid:durableId="1404832392">
    <w:abstractNumId w:val="27"/>
  </w:num>
  <w:num w:numId="23" w16cid:durableId="1963919838">
    <w:abstractNumId w:val="13"/>
  </w:num>
  <w:num w:numId="24" w16cid:durableId="623924958">
    <w:abstractNumId w:val="17"/>
  </w:num>
  <w:num w:numId="25" w16cid:durableId="279537794">
    <w:abstractNumId w:val="4"/>
  </w:num>
  <w:num w:numId="26" w16cid:durableId="584798669">
    <w:abstractNumId w:val="35"/>
  </w:num>
  <w:num w:numId="27" w16cid:durableId="624242146">
    <w:abstractNumId w:val="34"/>
  </w:num>
  <w:num w:numId="28" w16cid:durableId="1420372717">
    <w:abstractNumId w:val="1"/>
  </w:num>
  <w:num w:numId="29" w16cid:durableId="2112043940">
    <w:abstractNumId w:val="9"/>
  </w:num>
  <w:num w:numId="30" w16cid:durableId="1370951755">
    <w:abstractNumId w:val="19"/>
  </w:num>
  <w:num w:numId="31" w16cid:durableId="643315718">
    <w:abstractNumId w:val="0"/>
  </w:num>
  <w:num w:numId="32" w16cid:durableId="1392073501">
    <w:abstractNumId w:val="8"/>
  </w:num>
  <w:num w:numId="33" w16cid:durableId="1594507617">
    <w:abstractNumId w:val="28"/>
  </w:num>
  <w:num w:numId="34" w16cid:durableId="1844323412">
    <w:abstractNumId w:val="31"/>
  </w:num>
  <w:num w:numId="35" w16cid:durableId="1011419153">
    <w:abstractNumId w:val="6"/>
  </w:num>
  <w:num w:numId="36" w16cid:durableId="892042093">
    <w:abstractNumId w:val="18"/>
  </w:num>
  <w:num w:numId="37" w16cid:durableId="17002335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ECC"/>
    <w:rsid w:val="000130B5"/>
    <w:rsid w:val="00015758"/>
    <w:rsid w:val="0004752A"/>
    <w:rsid w:val="00052795"/>
    <w:rsid w:val="00070156"/>
    <w:rsid w:val="00086512"/>
    <w:rsid w:val="00087DBE"/>
    <w:rsid w:val="000B27ED"/>
    <w:rsid w:val="000B3FDD"/>
    <w:rsid w:val="000D62FF"/>
    <w:rsid w:val="000F4BD7"/>
    <w:rsid w:val="00132289"/>
    <w:rsid w:val="0016019A"/>
    <w:rsid w:val="00167976"/>
    <w:rsid w:val="001A219E"/>
    <w:rsid w:val="001A7E62"/>
    <w:rsid w:val="001B7B91"/>
    <w:rsid w:val="001F5C71"/>
    <w:rsid w:val="001F6E6D"/>
    <w:rsid w:val="00212E35"/>
    <w:rsid w:val="00240BDA"/>
    <w:rsid w:val="00246E50"/>
    <w:rsid w:val="00272963"/>
    <w:rsid w:val="002775C1"/>
    <w:rsid w:val="002C087C"/>
    <w:rsid w:val="002D3556"/>
    <w:rsid w:val="002E7877"/>
    <w:rsid w:val="0032658C"/>
    <w:rsid w:val="003425B8"/>
    <w:rsid w:val="003453F9"/>
    <w:rsid w:val="003621BF"/>
    <w:rsid w:val="003A020D"/>
    <w:rsid w:val="003B525A"/>
    <w:rsid w:val="003F75A9"/>
    <w:rsid w:val="00420E32"/>
    <w:rsid w:val="00436DA8"/>
    <w:rsid w:val="00456461"/>
    <w:rsid w:val="00471D3C"/>
    <w:rsid w:val="004D3CC6"/>
    <w:rsid w:val="004F763A"/>
    <w:rsid w:val="00530A7F"/>
    <w:rsid w:val="00540F25"/>
    <w:rsid w:val="00570814"/>
    <w:rsid w:val="00580AB6"/>
    <w:rsid w:val="00580DDA"/>
    <w:rsid w:val="005A0EEF"/>
    <w:rsid w:val="005A7D45"/>
    <w:rsid w:val="005B5671"/>
    <w:rsid w:val="005C0208"/>
    <w:rsid w:val="005D4DB9"/>
    <w:rsid w:val="005D54BD"/>
    <w:rsid w:val="005E22D8"/>
    <w:rsid w:val="005E43E8"/>
    <w:rsid w:val="00630A01"/>
    <w:rsid w:val="00645281"/>
    <w:rsid w:val="00695D58"/>
    <w:rsid w:val="006A1A44"/>
    <w:rsid w:val="006B3D62"/>
    <w:rsid w:val="006F540E"/>
    <w:rsid w:val="00703F03"/>
    <w:rsid w:val="00735949"/>
    <w:rsid w:val="0073662D"/>
    <w:rsid w:val="007371D8"/>
    <w:rsid w:val="007467EF"/>
    <w:rsid w:val="007501E4"/>
    <w:rsid w:val="00757973"/>
    <w:rsid w:val="00781F37"/>
    <w:rsid w:val="007A6B70"/>
    <w:rsid w:val="007B3119"/>
    <w:rsid w:val="007E1755"/>
    <w:rsid w:val="00817849"/>
    <w:rsid w:val="00844CE1"/>
    <w:rsid w:val="00844EEB"/>
    <w:rsid w:val="00855F70"/>
    <w:rsid w:val="008714D9"/>
    <w:rsid w:val="00871700"/>
    <w:rsid w:val="00876B0F"/>
    <w:rsid w:val="00880B35"/>
    <w:rsid w:val="008839CF"/>
    <w:rsid w:val="008C7B28"/>
    <w:rsid w:val="008D1384"/>
    <w:rsid w:val="008E1C16"/>
    <w:rsid w:val="008F3855"/>
    <w:rsid w:val="00950DD1"/>
    <w:rsid w:val="00975112"/>
    <w:rsid w:val="009873E7"/>
    <w:rsid w:val="009A429C"/>
    <w:rsid w:val="009E3FC2"/>
    <w:rsid w:val="00A1498C"/>
    <w:rsid w:val="00A26512"/>
    <w:rsid w:val="00A42EB6"/>
    <w:rsid w:val="00A76157"/>
    <w:rsid w:val="00AA3431"/>
    <w:rsid w:val="00AD745B"/>
    <w:rsid w:val="00AF00C5"/>
    <w:rsid w:val="00AF433D"/>
    <w:rsid w:val="00B25600"/>
    <w:rsid w:val="00B317D4"/>
    <w:rsid w:val="00B910FA"/>
    <w:rsid w:val="00B960AA"/>
    <w:rsid w:val="00BA6D06"/>
    <w:rsid w:val="00BB788A"/>
    <w:rsid w:val="00BD599F"/>
    <w:rsid w:val="00BD7048"/>
    <w:rsid w:val="00BD7906"/>
    <w:rsid w:val="00BE69FC"/>
    <w:rsid w:val="00C0126B"/>
    <w:rsid w:val="00C36DDA"/>
    <w:rsid w:val="00C436E5"/>
    <w:rsid w:val="00C55FCC"/>
    <w:rsid w:val="00C82AD8"/>
    <w:rsid w:val="00C90277"/>
    <w:rsid w:val="00CA0AD5"/>
    <w:rsid w:val="00CD2EAB"/>
    <w:rsid w:val="00CD5828"/>
    <w:rsid w:val="00CE31CA"/>
    <w:rsid w:val="00CF2A3B"/>
    <w:rsid w:val="00D32C45"/>
    <w:rsid w:val="00D47F6E"/>
    <w:rsid w:val="00D501B5"/>
    <w:rsid w:val="00D52B8D"/>
    <w:rsid w:val="00D573AB"/>
    <w:rsid w:val="00D67717"/>
    <w:rsid w:val="00D72144"/>
    <w:rsid w:val="00D95516"/>
    <w:rsid w:val="00DD1C16"/>
    <w:rsid w:val="00DD35B1"/>
    <w:rsid w:val="00E23ECC"/>
    <w:rsid w:val="00E4761B"/>
    <w:rsid w:val="00E73311"/>
    <w:rsid w:val="00E774B8"/>
    <w:rsid w:val="00E7764F"/>
    <w:rsid w:val="00E93D16"/>
    <w:rsid w:val="00E96D13"/>
    <w:rsid w:val="00EA42CD"/>
    <w:rsid w:val="00EE4E38"/>
    <w:rsid w:val="00F02EBC"/>
    <w:rsid w:val="00F2449C"/>
    <w:rsid w:val="00F26C3C"/>
    <w:rsid w:val="00F47D5C"/>
    <w:rsid w:val="00F53FE8"/>
    <w:rsid w:val="00F5626A"/>
    <w:rsid w:val="00F62FB5"/>
    <w:rsid w:val="00F6408B"/>
    <w:rsid w:val="00F6624D"/>
    <w:rsid w:val="00F70582"/>
    <w:rsid w:val="00F86A1E"/>
    <w:rsid w:val="00F93441"/>
    <w:rsid w:val="00FB457B"/>
    <w:rsid w:val="00FC4C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71044"/>
  <w15:chartTrackingRefBased/>
  <w15:docId w15:val="{18D6FDFD-96C9-407E-AA1C-D0A2FFC48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ECC"/>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3ECC"/>
    <w:pPr>
      <w:ind w:left="720"/>
    </w:pPr>
  </w:style>
  <w:style w:type="paragraph" w:styleId="BalloonText">
    <w:name w:val="Balloon Text"/>
    <w:basedOn w:val="Normal"/>
    <w:link w:val="BalloonTextChar"/>
    <w:uiPriority w:val="99"/>
    <w:semiHidden/>
    <w:unhideWhenUsed/>
    <w:rsid w:val="00E23ECC"/>
    <w:rPr>
      <w:rFonts w:ascii="Tahoma" w:hAnsi="Tahoma" w:cs="Tahoma"/>
      <w:sz w:val="16"/>
      <w:szCs w:val="16"/>
    </w:rPr>
  </w:style>
  <w:style w:type="character" w:customStyle="1" w:styleId="BalloonTextChar">
    <w:name w:val="Balloon Text Char"/>
    <w:link w:val="BalloonText"/>
    <w:uiPriority w:val="99"/>
    <w:semiHidden/>
    <w:rsid w:val="00E23ECC"/>
    <w:rPr>
      <w:rFonts w:ascii="Tahoma" w:eastAsia="Times New Roman" w:hAnsi="Tahoma" w:cs="Tahoma"/>
      <w:sz w:val="16"/>
      <w:szCs w:val="16"/>
    </w:rPr>
  </w:style>
  <w:style w:type="character" w:styleId="Hyperlink">
    <w:name w:val="Hyperlink"/>
    <w:uiPriority w:val="99"/>
    <w:unhideWhenUsed/>
    <w:rsid w:val="007467EF"/>
    <w:rPr>
      <w:color w:val="0000FF"/>
      <w:u w:val="single"/>
    </w:rPr>
  </w:style>
  <w:style w:type="paragraph" w:styleId="NoSpacing">
    <w:name w:val="No Spacing"/>
    <w:uiPriority w:val="1"/>
    <w:qFormat/>
    <w:rsid w:val="007467EF"/>
    <w:rPr>
      <w:sz w:val="22"/>
      <w:szCs w:val="22"/>
    </w:rPr>
  </w:style>
  <w:style w:type="character" w:customStyle="1" w:styleId="apple-style-span">
    <w:name w:val="apple-style-span"/>
    <w:rsid w:val="007467EF"/>
  </w:style>
  <w:style w:type="paragraph" w:styleId="NormalWeb">
    <w:name w:val="Normal (Web)"/>
    <w:basedOn w:val="Normal"/>
    <w:uiPriority w:val="99"/>
    <w:unhideWhenUsed/>
    <w:rsid w:val="00C9027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1950946">
      <w:bodyDiv w:val="1"/>
      <w:marLeft w:val="0"/>
      <w:marRight w:val="0"/>
      <w:marTop w:val="0"/>
      <w:marBottom w:val="0"/>
      <w:divBdr>
        <w:top w:val="none" w:sz="0" w:space="0" w:color="auto"/>
        <w:left w:val="none" w:sz="0" w:space="0" w:color="auto"/>
        <w:bottom w:val="none" w:sz="0" w:space="0" w:color="auto"/>
        <w:right w:val="none" w:sz="0" w:space="0" w:color="auto"/>
      </w:divBdr>
    </w:div>
    <w:div w:id="707682847">
      <w:bodyDiv w:val="1"/>
      <w:marLeft w:val="0"/>
      <w:marRight w:val="0"/>
      <w:marTop w:val="0"/>
      <w:marBottom w:val="0"/>
      <w:divBdr>
        <w:top w:val="none" w:sz="0" w:space="0" w:color="auto"/>
        <w:left w:val="none" w:sz="0" w:space="0" w:color="auto"/>
        <w:bottom w:val="none" w:sz="0" w:space="0" w:color="auto"/>
        <w:right w:val="none" w:sz="0" w:space="0" w:color="auto"/>
      </w:divBdr>
    </w:div>
    <w:div w:id="731004294">
      <w:bodyDiv w:val="1"/>
      <w:marLeft w:val="0"/>
      <w:marRight w:val="0"/>
      <w:marTop w:val="0"/>
      <w:marBottom w:val="0"/>
      <w:divBdr>
        <w:top w:val="none" w:sz="0" w:space="0" w:color="auto"/>
        <w:left w:val="none" w:sz="0" w:space="0" w:color="auto"/>
        <w:bottom w:val="none" w:sz="0" w:space="0" w:color="auto"/>
        <w:right w:val="none" w:sz="0" w:space="0" w:color="auto"/>
      </w:divBdr>
    </w:div>
    <w:div w:id="824053287">
      <w:bodyDiv w:val="1"/>
      <w:marLeft w:val="0"/>
      <w:marRight w:val="0"/>
      <w:marTop w:val="0"/>
      <w:marBottom w:val="0"/>
      <w:divBdr>
        <w:top w:val="none" w:sz="0" w:space="0" w:color="auto"/>
        <w:left w:val="none" w:sz="0" w:space="0" w:color="auto"/>
        <w:bottom w:val="none" w:sz="0" w:space="0" w:color="auto"/>
        <w:right w:val="none" w:sz="0" w:space="0" w:color="auto"/>
      </w:divBdr>
    </w:div>
    <w:div w:id="1157304207">
      <w:bodyDiv w:val="1"/>
      <w:marLeft w:val="0"/>
      <w:marRight w:val="0"/>
      <w:marTop w:val="0"/>
      <w:marBottom w:val="0"/>
      <w:divBdr>
        <w:top w:val="none" w:sz="0" w:space="0" w:color="auto"/>
        <w:left w:val="none" w:sz="0" w:space="0" w:color="auto"/>
        <w:bottom w:val="none" w:sz="0" w:space="0" w:color="auto"/>
        <w:right w:val="none" w:sz="0" w:space="0" w:color="auto"/>
      </w:divBdr>
    </w:div>
    <w:div w:id="1775511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udnick.com" TargetMode="External"/><Relationship Id="rId3" Type="http://schemas.openxmlformats.org/officeDocument/2006/relationships/settings" Target="settings.xml"/><Relationship Id="rId7" Type="http://schemas.openxmlformats.org/officeDocument/2006/relationships/hyperlink" Target="http://www.budnic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dnick.com/WomanOwnedBusiness.aspx"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1019</Words>
  <Characters>6414</Characters>
  <Application>Microsoft Office Word</Application>
  <DocSecurity>0</DocSecurity>
  <Lines>125</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7361</CharactersWithSpaces>
  <SharedDoc>false</SharedDoc>
  <HLinks>
    <vt:vector size="36" baseType="variant">
      <vt:variant>
        <vt:i4>524372</vt:i4>
      </vt:variant>
      <vt:variant>
        <vt:i4>15</vt:i4>
      </vt:variant>
      <vt:variant>
        <vt:i4>0</vt:i4>
      </vt:variant>
      <vt:variant>
        <vt:i4>5</vt:i4>
      </vt:variant>
      <vt:variant>
        <vt:lpwstr>http://www.stltoday.com/stltoday/jobs/stories.nsf/story/97B559CA7C061AD6862575530065E941?OpenDocument</vt:lpwstr>
      </vt:variant>
      <vt:variant>
        <vt:lpwstr/>
      </vt:variant>
      <vt:variant>
        <vt:i4>7209049</vt:i4>
      </vt:variant>
      <vt:variant>
        <vt:i4>12</vt:i4>
      </vt:variant>
      <vt:variant>
        <vt:i4>0</vt:i4>
      </vt:variant>
      <vt:variant>
        <vt:i4>5</vt:i4>
      </vt:variant>
      <vt:variant>
        <vt:lpwstr>about://BudnickConverting/Services/inline_laser_cutting_tape.aspx</vt:lpwstr>
      </vt:variant>
      <vt:variant>
        <vt:lpwstr/>
      </vt:variant>
      <vt:variant>
        <vt:i4>1376285</vt:i4>
      </vt:variant>
      <vt:variant>
        <vt:i4>9</vt:i4>
      </vt:variant>
      <vt:variant>
        <vt:i4>0</vt:i4>
      </vt:variant>
      <vt:variant>
        <vt:i4>5</vt:i4>
      </vt:variant>
      <vt:variant>
        <vt:lpwstr>about://BudnickConverting/Services/Waterjet.aspx</vt:lpwstr>
      </vt:variant>
      <vt:variant>
        <vt:lpwstr/>
      </vt:variant>
      <vt:variant>
        <vt:i4>7274601</vt:i4>
      </vt:variant>
      <vt:variant>
        <vt:i4>6</vt:i4>
      </vt:variant>
      <vt:variant>
        <vt:i4>0</vt:i4>
      </vt:variant>
      <vt:variant>
        <vt:i4>5</vt:i4>
      </vt:variant>
      <vt:variant>
        <vt:lpwstr>about://BudnickConverting/Services/tape_adhesive_coating.aspx</vt:lpwstr>
      </vt:variant>
      <vt:variant>
        <vt:lpwstr/>
      </vt:variant>
      <vt:variant>
        <vt:i4>1966113</vt:i4>
      </vt:variant>
      <vt:variant>
        <vt:i4>3</vt:i4>
      </vt:variant>
      <vt:variant>
        <vt:i4>0</vt:i4>
      </vt:variant>
      <vt:variant>
        <vt:i4>5</vt:i4>
      </vt:variant>
      <vt:variant>
        <vt:lpwstr>about://BudnickConverting/services/tape_diecutting.aspx</vt:lpwstr>
      </vt:variant>
      <vt:variant>
        <vt:lpwstr/>
      </vt:variant>
      <vt:variant>
        <vt:i4>7864399</vt:i4>
      </vt:variant>
      <vt:variant>
        <vt:i4>0</vt:i4>
      </vt:variant>
      <vt:variant>
        <vt:i4>0</vt:i4>
      </vt:variant>
      <vt:variant>
        <vt:i4>5</vt:i4>
      </vt:variant>
      <vt:variant>
        <vt:lpwstr>about://BudnickConverting/Services/tape_slitting.aspx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Limestall</dc:creator>
  <cp:keywords/>
  <dc:description/>
  <cp:lastModifiedBy>Karen Limestall</cp:lastModifiedBy>
  <cp:revision>4</cp:revision>
  <cp:lastPrinted>2026-05-01T19:25:00Z</cp:lastPrinted>
  <dcterms:created xsi:type="dcterms:W3CDTF">2026-05-01T18:45:00Z</dcterms:created>
  <dcterms:modified xsi:type="dcterms:W3CDTF">2026-05-01T19:29:00Z</dcterms:modified>
</cp:coreProperties>
</file>